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9AD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7769AD">
        <w:rPr>
          <w:rFonts w:ascii="Times New Roman" w:hAnsi="Times New Roman" w:cs="Times New Roman"/>
          <w:bCs w:val="0"/>
          <w:sz w:val="24"/>
          <w:szCs w:val="24"/>
        </w:rPr>
        <w:t>КРИТЕРИИ ПРОВЕРКИ</w:t>
      </w:r>
    </w:p>
    <w:p w:rsidR="00D149B6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F3369">
        <w:rPr>
          <w:rFonts w:ascii="Times New Roman" w:hAnsi="Times New Roman" w:cs="Times New Roman"/>
          <w:bCs w:val="0"/>
          <w:sz w:val="24"/>
          <w:szCs w:val="24"/>
        </w:rPr>
        <w:t>муниципального этапа все</w:t>
      </w:r>
      <w:r w:rsidR="00D149B6">
        <w:rPr>
          <w:rFonts w:ascii="Times New Roman" w:hAnsi="Times New Roman" w:cs="Times New Roman"/>
          <w:bCs w:val="0"/>
          <w:sz w:val="24"/>
          <w:szCs w:val="24"/>
        </w:rPr>
        <w:t>российской олимпиады школьников</w:t>
      </w:r>
    </w:p>
    <w:p w:rsidR="007769AD" w:rsidRPr="001F3369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F3369">
        <w:rPr>
          <w:rFonts w:ascii="Times New Roman" w:hAnsi="Times New Roman" w:cs="Times New Roman"/>
          <w:bCs w:val="0"/>
          <w:sz w:val="24"/>
          <w:szCs w:val="24"/>
        </w:rPr>
        <w:t>202</w:t>
      </w:r>
      <w:r w:rsidR="00D149B6">
        <w:rPr>
          <w:rFonts w:ascii="Times New Roman" w:hAnsi="Times New Roman" w:cs="Times New Roman"/>
          <w:bCs w:val="0"/>
          <w:sz w:val="24"/>
          <w:szCs w:val="24"/>
        </w:rPr>
        <w:t>4</w:t>
      </w:r>
      <w:r w:rsidRPr="001F3369">
        <w:rPr>
          <w:rFonts w:ascii="Times New Roman" w:hAnsi="Times New Roman" w:cs="Times New Roman"/>
          <w:bCs w:val="0"/>
          <w:sz w:val="24"/>
          <w:szCs w:val="24"/>
        </w:rPr>
        <w:t>-202</w:t>
      </w:r>
      <w:r w:rsidR="00D149B6">
        <w:rPr>
          <w:rFonts w:ascii="Times New Roman" w:hAnsi="Times New Roman" w:cs="Times New Roman"/>
          <w:bCs w:val="0"/>
          <w:sz w:val="24"/>
          <w:szCs w:val="24"/>
        </w:rPr>
        <w:t>5</w:t>
      </w:r>
      <w:r w:rsidRPr="001F3369">
        <w:rPr>
          <w:rFonts w:ascii="Times New Roman" w:hAnsi="Times New Roman" w:cs="Times New Roman"/>
          <w:bCs w:val="0"/>
          <w:sz w:val="24"/>
          <w:szCs w:val="24"/>
        </w:rPr>
        <w:t xml:space="preserve"> учебный год</w:t>
      </w:r>
    </w:p>
    <w:p w:rsidR="007769AD" w:rsidRPr="001F3369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F01B74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F3369">
        <w:rPr>
          <w:rFonts w:ascii="Times New Roman" w:hAnsi="Times New Roman" w:cs="Times New Roman"/>
          <w:bCs w:val="0"/>
          <w:sz w:val="24"/>
          <w:szCs w:val="24"/>
        </w:rPr>
        <w:t>по МАТЕМАТИКЕ</w:t>
      </w:r>
    </w:p>
    <w:p w:rsidR="007769AD" w:rsidRDefault="00FE193F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1</w:t>
      </w:r>
      <w:r w:rsidR="00542605">
        <w:rPr>
          <w:rFonts w:ascii="Times New Roman" w:hAnsi="Times New Roman" w:cs="Times New Roman"/>
          <w:bCs w:val="0"/>
          <w:sz w:val="24"/>
          <w:szCs w:val="24"/>
        </w:rPr>
        <w:t>1</w:t>
      </w:r>
      <w:r w:rsidR="007769AD">
        <w:rPr>
          <w:rFonts w:ascii="Times New Roman" w:hAnsi="Times New Roman" w:cs="Times New Roman"/>
          <w:bCs w:val="0"/>
          <w:sz w:val="24"/>
          <w:szCs w:val="24"/>
        </w:rPr>
        <w:t xml:space="preserve"> класс</w:t>
      </w:r>
    </w:p>
    <w:p w:rsidR="007769AD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769AD" w:rsidRDefault="007769AD" w:rsidP="007769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9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олимпиаде использ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уется</w:t>
      </w:r>
      <w:r w:rsidRPr="00776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7-балльная шкала: каждая задача оценивается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целым числом баллов от 0 до 7.</w:t>
      </w:r>
      <w:r w:rsidR="00BD0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69AD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 подводится по сумм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баллов, набранных участником. </w:t>
      </w:r>
      <w:r w:rsidRPr="00776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принципы оценивания приведены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таблице:</w:t>
      </w:r>
    </w:p>
    <w:p w:rsidR="007769AD" w:rsidRPr="007769AD" w:rsidRDefault="007769AD" w:rsidP="007769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8572"/>
      </w:tblGrid>
      <w:tr w:rsidR="007769AD" w:rsidRP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7769AD" w:rsidRDefault="007769AD" w:rsidP="007769AD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7769AD">
              <w:rPr>
                <w:b/>
                <w:sz w:val="23"/>
                <w:szCs w:val="23"/>
              </w:rPr>
              <w:t>Баллы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7769AD" w:rsidRDefault="007769AD" w:rsidP="007769AD">
            <w:pPr>
              <w:pStyle w:val="Default"/>
              <w:spacing w:line="276" w:lineRule="auto"/>
              <w:jc w:val="center"/>
              <w:rPr>
                <w:b/>
                <w:sz w:val="23"/>
                <w:szCs w:val="23"/>
              </w:rPr>
            </w:pPr>
            <w:r w:rsidRPr="007769AD">
              <w:rPr>
                <w:b/>
                <w:sz w:val="23"/>
                <w:szCs w:val="23"/>
              </w:rPr>
              <w:t>Критерии оценивания</w:t>
            </w:r>
          </w:p>
        </w:tc>
      </w:tr>
      <w:tr w:rsid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7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7769AD">
            <w:pPr>
              <w:pStyle w:val="Default"/>
              <w:spacing w:line="276" w:lineRule="auto"/>
              <w:jc w:val="both"/>
            </w:pPr>
            <w:r w:rsidRPr="00CB552B">
              <w:t>Полное верное решение.</w:t>
            </w:r>
          </w:p>
        </w:tc>
      </w:tr>
      <w:tr w:rsid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6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1A7B0B">
            <w:pPr>
              <w:pStyle w:val="Default"/>
              <w:jc w:val="both"/>
            </w:pPr>
            <w:r w:rsidRPr="00CB552B">
              <w:t>Верное решение. Имеются небольшие недочеты, в целом не влияющие на решение.</w:t>
            </w:r>
          </w:p>
        </w:tc>
      </w:tr>
      <w:tr w:rsidR="007769AD" w:rsidTr="001F0309">
        <w:trPr>
          <w:trHeight w:val="596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EB7810" w:rsidP="00EB7810">
            <w:pPr>
              <w:pStyle w:val="Default"/>
              <w:jc w:val="center"/>
            </w:pPr>
            <w:r>
              <w:t>4</w:t>
            </w:r>
            <w:r w:rsidR="007769AD" w:rsidRPr="00CB552B">
              <w:t>–</w:t>
            </w:r>
            <w:r>
              <w:t>5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1A7B0B">
            <w:pPr>
              <w:pStyle w:val="Default"/>
              <w:jc w:val="both"/>
            </w:pPr>
            <w:r w:rsidRPr="00CB552B">
              <w:t>Решение содержит незначительные ошибки, пробелы в обоснованиях, но в целом верно и может стать полностью правильным после небольших исправлений или дополнений.</w:t>
            </w:r>
            <w:r w:rsidR="001A7B0B">
              <w:t xml:space="preserve"> В задаче «Оценка + пример» доказана оценка.</w:t>
            </w:r>
          </w:p>
        </w:tc>
      </w:tr>
      <w:tr w:rsid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2–3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1A7B0B">
            <w:pPr>
              <w:pStyle w:val="Default"/>
              <w:jc w:val="both"/>
            </w:pPr>
            <w:r w:rsidRPr="00CB552B">
              <w:t>Доказаны вспомогательные утверждения, помогающие в решении задачи.</w:t>
            </w:r>
            <w:r w:rsidR="001A7B0B">
              <w:t xml:space="preserve"> В задаче «Оценка + пример» построен пример.</w:t>
            </w:r>
          </w:p>
        </w:tc>
      </w:tr>
      <w:tr w:rsidR="007769AD" w:rsidTr="001F0309">
        <w:trPr>
          <w:trHeight w:val="315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1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1A7B0B">
            <w:pPr>
              <w:pStyle w:val="Default"/>
              <w:jc w:val="both"/>
            </w:pPr>
            <w:r w:rsidRPr="00CB552B">
              <w:t>Рассмотрены отдельные важные случаи при отсутствии решения (или при ошибочном решении).</w:t>
            </w:r>
          </w:p>
        </w:tc>
      </w:tr>
      <w:tr w:rsid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0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7769AD">
            <w:pPr>
              <w:pStyle w:val="Default"/>
              <w:spacing w:line="276" w:lineRule="auto"/>
              <w:jc w:val="both"/>
            </w:pPr>
            <w:r w:rsidRPr="00CB552B">
              <w:t>Решение неверное, продвижения отсутствуют.</w:t>
            </w:r>
          </w:p>
        </w:tc>
      </w:tr>
      <w:tr w:rsid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0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7769AD">
            <w:pPr>
              <w:pStyle w:val="Default"/>
              <w:spacing w:line="276" w:lineRule="auto"/>
              <w:jc w:val="both"/>
            </w:pPr>
            <w:r w:rsidRPr="00CB552B">
              <w:t>Решение отсутствует.</w:t>
            </w:r>
          </w:p>
        </w:tc>
      </w:tr>
    </w:tbl>
    <w:p w:rsidR="007769AD" w:rsidRDefault="007769AD" w:rsidP="007769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AD" w:rsidRDefault="007769AD" w:rsidP="007769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</w:t>
      </w:r>
    </w:p>
    <w:p w:rsidR="00D149B6" w:rsidRPr="007769AD" w:rsidRDefault="00D149B6" w:rsidP="007769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52B" w:rsidRPr="00CB552B" w:rsidRDefault="00CB552B" w:rsidP="00CB552B">
      <w:pPr>
        <w:pStyle w:val="a7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B552B">
        <w:rPr>
          <w:rFonts w:ascii="Times New Roman" w:hAnsi="Times New Roman" w:cs="Times New Roman"/>
          <w:sz w:val="24"/>
          <w:szCs w:val="24"/>
        </w:rPr>
        <w:t xml:space="preserve">езультатом выполнения каждого задания должна быть запись полного решения со всеми необходимыми обоснованиями и выводами; ответ без обоснований </w:t>
      </w:r>
      <w:r w:rsidR="00C70BE8">
        <w:rPr>
          <w:rFonts w:ascii="Times New Roman" w:hAnsi="Times New Roman" w:cs="Times New Roman"/>
          <w:sz w:val="24"/>
          <w:szCs w:val="24"/>
        </w:rPr>
        <w:t xml:space="preserve">(если они требуются) </w:t>
      </w:r>
      <w:r w:rsidRPr="00CB552B">
        <w:rPr>
          <w:rFonts w:ascii="Times New Roman" w:hAnsi="Times New Roman" w:cs="Times New Roman"/>
          <w:sz w:val="24"/>
          <w:szCs w:val="24"/>
        </w:rPr>
        <w:t>оценивается в 0 баллов</w:t>
      </w:r>
      <w:r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69AD" w:rsidRPr="00CB552B" w:rsidRDefault="00CB552B" w:rsidP="00CB552B">
      <w:pPr>
        <w:pStyle w:val="a7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любое </w:t>
      </w:r>
      <w:r w:rsidR="007769AD"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(полное) </w:t>
      </w:r>
      <w:r w:rsidR="007769AD"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оценивается в 7 баллов; н</w:t>
      </w:r>
      <w:r w:rsidR="007769AD"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едопустимо снятие баллов за то, что решение слишком длинное, или за то, что решение школьника отличается от приведенного в методических разработках или от других решений, известных жюри; при проверке работы важно вникнуть в логику рассуждений участника, оценивается степень ее правильности и полноты;</w:t>
      </w:r>
      <w:proofErr w:type="gramEnd"/>
    </w:p>
    <w:p w:rsidR="007769AD" w:rsidRPr="00CB552B" w:rsidRDefault="007769AD" w:rsidP="00CB552B">
      <w:pPr>
        <w:pStyle w:val="a7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олимпиадная работа не является контрольной работой, поэтому любые исправления в работе, в том числе зачеркивание ранее написанного текста, не являются основанием для снятия баллов; недопустимо снятие баллов в работе за неаккуратность записи решений при ее выполнении;</w:t>
      </w:r>
    </w:p>
    <w:p w:rsidR="007769AD" w:rsidRPr="009318D6" w:rsidRDefault="007769AD" w:rsidP="00CB552B">
      <w:pPr>
        <w:pStyle w:val="a7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баллы не выставляются «за старание участника», в том числе за запись в работе большого по объему текста, не содержаще</w:t>
      </w:r>
      <w:r w:rsidR="009318D6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продвижений в решении задачи;</w:t>
      </w:r>
    </w:p>
    <w:p w:rsidR="009318D6" w:rsidRPr="00CB552B" w:rsidRDefault="009318D6" w:rsidP="00CB552B">
      <w:pPr>
        <w:pStyle w:val="a7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к задаче приведены указания к оцениванию – они имеют приоритет над общими указаниями.</w:t>
      </w:r>
    </w:p>
    <w:p w:rsidR="007769AD" w:rsidRDefault="007769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42605" w:rsidRDefault="00542605" w:rsidP="00595C04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555C64"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5C64">
        <w:rPr>
          <w:rFonts w:ascii="Times New Roman" w:hAnsi="Times New Roman" w:cs="Times New Roman"/>
          <w:sz w:val="24"/>
          <w:szCs w:val="24"/>
        </w:rPr>
        <w:t xml:space="preserve">В параболу </w:t>
      </w:r>
      <w:r w:rsidRPr="00542605">
        <w:rPr>
          <w:rFonts w:ascii="Times New Roman" w:hAnsi="Times New Roman" w:cs="Times New Roman"/>
          <w:position w:val="-10"/>
          <w:sz w:val="24"/>
          <w:szCs w:val="24"/>
        </w:rPr>
        <w:object w:dxaOrig="70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21pt" o:ole="">
            <v:imagedata r:id="rId8" o:title=""/>
          </v:shape>
          <o:OLEObject Type="Embed" ProgID="Equation.3" ShapeID="_x0000_i1025" DrawAspect="Content" ObjectID="_1792883629" r:id="rId9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5C64">
        <w:rPr>
          <w:rFonts w:ascii="Times New Roman" w:hAnsi="Times New Roman" w:cs="Times New Roman"/>
          <w:sz w:val="24"/>
          <w:szCs w:val="24"/>
        </w:rPr>
        <w:t xml:space="preserve">вписана трапеция </w:t>
      </w:r>
      <w:r w:rsidRPr="00555C64">
        <w:rPr>
          <w:rFonts w:ascii="Times New Roman" w:hAnsi="Times New Roman" w:cs="Times New Roman"/>
          <w:i/>
          <w:sz w:val="24"/>
          <w:szCs w:val="24"/>
          <w:lang w:val="en-US"/>
        </w:rPr>
        <w:t>ABCD</w:t>
      </w:r>
      <w:r w:rsidRPr="00555C64">
        <w:rPr>
          <w:rFonts w:ascii="Times New Roman" w:hAnsi="Times New Roman" w:cs="Times New Roman"/>
          <w:sz w:val="24"/>
          <w:szCs w:val="24"/>
        </w:rPr>
        <w:t xml:space="preserve">, основания </w:t>
      </w:r>
      <w:r w:rsidRPr="00555C64">
        <w:rPr>
          <w:rFonts w:ascii="Times New Roman" w:hAnsi="Times New Roman" w:cs="Times New Roman"/>
          <w:i/>
          <w:sz w:val="24"/>
          <w:szCs w:val="24"/>
        </w:rPr>
        <w:t>АВ</w:t>
      </w:r>
      <w:r w:rsidRPr="00555C64">
        <w:rPr>
          <w:rFonts w:ascii="Times New Roman" w:hAnsi="Times New Roman" w:cs="Times New Roman"/>
          <w:sz w:val="24"/>
          <w:szCs w:val="24"/>
        </w:rPr>
        <w:t xml:space="preserve"> и </w:t>
      </w:r>
      <w:r w:rsidRPr="00555C64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5C64">
        <w:rPr>
          <w:rFonts w:ascii="Times New Roman" w:hAnsi="Times New Roman" w:cs="Times New Roman"/>
          <w:sz w:val="24"/>
          <w:szCs w:val="24"/>
        </w:rPr>
        <w:t xml:space="preserve">которой параллельны оси абсцисс, </w:t>
      </w:r>
      <w:r w:rsidRPr="00555C64">
        <w:rPr>
          <w:rFonts w:ascii="Times New Roman" w:hAnsi="Times New Roman" w:cs="Times New Roman"/>
          <w:i/>
          <w:sz w:val="24"/>
          <w:szCs w:val="24"/>
          <w:lang w:val="en-US"/>
        </w:rPr>
        <w:t>AB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55C64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5C64">
        <w:rPr>
          <w:rFonts w:ascii="Times New Roman" w:hAnsi="Times New Roman" w:cs="Times New Roman"/>
          <w:sz w:val="24"/>
          <w:szCs w:val="24"/>
        </w:rPr>
        <w:t>2</w:t>
      </w:r>
      <w:r w:rsidRPr="00555C64">
        <w:rPr>
          <w:rFonts w:ascii="Times New Roman" w:hAnsi="Times New Roman" w:cs="Times New Roman"/>
          <w:i/>
          <w:sz w:val="24"/>
          <w:szCs w:val="24"/>
          <w:lang w:val="en-US"/>
        </w:rPr>
        <w:t>CD</w:t>
      </w:r>
      <w:r w:rsidRPr="00555C64">
        <w:rPr>
          <w:rFonts w:ascii="Times New Roman" w:hAnsi="Times New Roman" w:cs="Times New Roman"/>
          <w:sz w:val="24"/>
          <w:szCs w:val="24"/>
        </w:rPr>
        <w:t xml:space="preserve">, </w:t>
      </w:r>
      <w:r w:rsidRPr="00555C64">
        <w:rPr>
          <w:rFonts w:ascii="Times New Roman" w:hAnsi="Times New Roman" w:cs="Times New Roman"/>
          <w:sz w:val="24"/>
          <w:szCs w:val="24"/>
        </w:rPr>
        <w:sym w:font="Symbol" w:char="F0D0"/>
      </w:r>
      <w:r w:rsidRPr="00555C64">
        <w:rPr>
          <w:rFonts w:ascii="Times New Roman" w:hAnsi="Times New Roman" w:cs="Times New Roman"/>
          <w:i/>
          <w:sz w:val="24"/>
          <w:szCs w:val="24"/>
          <w:lang w:val="en-US"/>
        </w:rPr>
        <w:t>DAB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55C64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5C64">
        <w:rPr>
          <w:rFonts w:ascii="Times New Roman" w:hAnsi="Times New Roman" w:cs="Times New Roman"/>
          <w:sz w:val="24"/>
          <w:szCs w:val="24"/>
        </w:rPr>
        <w:sym w:font="Symbol" w:char="F0D0"/>
      </w:r>
      <w:r w:rsidRPr="00555C64">
        <w:rPr>
          <w:rFonts w:ascii="Times New Roman" w:hAnsi="Times New Roman" w:cs="Times New Roman"/>
          <w:i/>
          <w:sz w:val="24"/>
          <w:szCs w:val="24"/>
          <w:lang w:val="en-US"/>
        </w:rPr>
        <w:t>CBA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55C64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5C64">
        <w:rPr>
          <w:rFonts w:ascii="Times New Roman" w:hAnsi="Times New Roman" w:cs="Times New Roman"/>
          <w:sz w:val="24"/>
          <w:szCs w:val="24"/>
        </w:rPr>
        <w:t>60</w:t>
      </w:r>
      <w:r w:rsidRPr="00555C64">
        <w:rPr>
          <w:rFonts w:ascii="Times New Roman" w:hAnsi="Times New Roman" w:cs="Times New Roman"/>
          <w:sz w:val="24"/>
          <w:szCs w:val="24"/>
        </w:rPr>
        <w:sym w:font="Symbol" w:char="F0B0"/>
      </w:r>
      <w:r w:rsidRPr="00555C64">
        <w:rPr>
          <w:rFonts w:ascii="Times New Roman" w:hAnsi="Times New Roman" w:cs="Times New Roman"/>
          <w:sz w:val="24"/>
          <w:szCs w:val="24"/>
        </w:rPr>
        <w:t xml:space="preserve">. Найдите расстояние от начала координат </w:t>
      </w:r>
      <w:proofErr w:type="gramStart"/>
      <w:r w:rsidRPr="00555C64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555C64">
        <w:rPr>
          <w:rFonts w:ascii="Times New Roman" w:hAnsi="Times New Roman" w:cs="Times New Roman"/>
          <w:sz w:val="24"/>
          <w:szCs w:val="24"/>
        </w:rPr>
        <w:t xml:space="preserve"> прямой </w:t>
      </w:r>
      <w:r w:rsidRPr="00555C64">
        <w:rPr>
          <w:rFonts w:ascii="Times New Roman" w:hAnsi="Times New Roman" w:cs="Times New Roman"/>
          <w:i/>
          <w:sz w:val="24"/>
          <w:szCs w:val="24"/>
        </w:rPr>
        <w:t>АВ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2605" w:rsidRDefault="00542605" w:rsidP="00595C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4E8A" w:rsidRDefault="00542605" w:rsidP="00595C04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42605">
        <w:rPr>
          <w:rFonts w:ascii="Times New Roman" w:hAnsi="Times New Roman" w:cs="Times New Roman"/>
          <w:b/>
          <w:i/>
          <w:i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86C7D0A" wp14:editId="0505C10D">
            <wp:simplePos x="0" y="0"/>
            <wp:positionH relativeFrom="column">
              <wp:posOffset>4273550</wp:posOffset>
            </wp:positionH>
            <wp:positionV relativeFrom="paragraph">
              <wp:posOffset>94615</wp:posOffset>
            </wp:positionV>
            <wp:extent cx="1754505" cy="1024890"/>
            <wp:effectExtent l="0" t="0" r="0" b="3810"/>
            <wp:wrapTight wrapText="bothSides">
              <wp:wrapPolygon edited="0">
                <wp:start x="0" y="0"/>
                <wp:lineTo x="0" y="21279"/>
                <wp:lineTo x="21342" y="21279"/>
                <wp:lineTo x="21342" y="0"/>
                <wp:lineTo x="0" y="0"/>
              </wp:wrapPolygon>
            </wp:wrapTight>
            <wp:docPr id="71917474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505" cy="1024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2605">
        <w:rPr>
          <w:rFonts w:ascii="Times New Roman" w:hAnsi="Times New Roman" w:cs="Times New Roman"/>
          <w:b/>
          <w:i/>
          <w:iCs/>
          <w:sz w:val="24"/>
          <w:szCs w:val="24"/>
        </w:rPr>
        <w:t>Решение</w:t>
      </w:r>
      <w:r w:rsidRPr="00555C64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542605">
        <w:rPr>
          <w:rFonts w:ascii="Times New Roman" w:hAnsi="Times New Roman" w:cs="Times New Roman"/>
          <w:iCs/>
          <w:sz w:val="24"/>
          <w:szCs w:val="24"/>
        </w:rPr>
        <w:t>Расположим вершины так, как показано на рисунке с координатами</w:t>
      </w:r>
      <w:proofErr w:type="gramStart"/>
      <w:r w:rsidRPr="0054260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42605">
        <w:rPr>
          <w:rFonts w:ascii="Times New Roman" w:hAnsi="Times New Roman" w:cs="Times New Roman"/>
          <w:i/>
          <w:iCs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42605">
        <w:rPr>
          <w:rFonts w:ascii="Times New Roman" w:hAnsi="Times New Roman" w:cs="Times New Roman"/>
          <w:iCs/>
          <w:sz w:val="24"/>
          <w:szCs w:val="24"/>
        </w:rPr>
        <w:t>(</w:t>
      </w:r>
      <w:r w:rsidRPr="00542605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542605">
        <w:rPr>
          <w:rFonts w:ascii="Times New Roman" w:hAnsi="Times New Roman" w:cs="Times New Roman"/>
          <w:iCs/>
          <w:sz w:val="24"/>
          <w:szCs w:val="24"/>
        </w:rPr>
        <w:t>;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42605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542605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542605">
        <w:rPr>
          <w:rFonts w:ascii="Times New Roman" w:hAnsi="Times New Roman" w:cs="Times New Roman"/>
          <w:iCs/>
          <w:sz w:val="24"/>
          <w:szCs w:val="24"/>
        </w:rPr>
        <w:t xml:space="preserve">), </w:t>
      </w:r>
      <w:r w:rsidRPr="00542605">
        <w:rPr>
          <w:rFonts w:ascii="Times New Roman" w:hAnsi="Times New Roman" w:cs="Times New Roman"/>
          <w:i/>
          <w:iCs/>
          <w:sz w:val="24"/>
          <w:szCs w:val="24"/>
        </w:rPr>
        <w:t>В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42605">
        <w:rPr>
          <w:rFonts w:ascii="Times New Roman" w:hAnsi="Times New Roman" w:cs="Times New Roman"/>
          <w:iCs/>
          <w:sz w:val="24"/>
          <w:szCs w:val="24"/>
        </w:rPr>
        <w:t>(2</w:t>
      </w:r>
      <w:r w:rsidRPr="00542605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542605">
        <w:rPr>
          <w:rFonts w:ascii="Times New Roman" w:hAnsi="Times New Roman" w:cs="Times New Roman"/>
          <w:iCs/>
          <w:sz w:val="24"/>
          <w:szCs w:val="24"/>
        </w:rPr>
        <w:t>;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42605">
        <w:rPr>
          <w:rFonts w:ascii="Times New Roman" w:hAnsi="Times New Roman" w:cs="Times New Roman"/>
          <w:iCs/>
          <w:sz w:val="24"/>
          <w:szCs w:val="24"/>
        </w:rPr>
        <w:t>4</w:t>
      </w:r>
      <w:r w:rsidRPr="00542605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542605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="00B74E8A">
        <w:rPr>
          <w:rFonts w:ascii="Times New Roman" w:hAnsi="Times New Roman" w:cs="Times New Roman"/>
          <w:iCs/>
          <w:sz w:val="24"/>
          <w:szCs w:val="24"/>
        </w:rPr>
        <w:t>).</w:t>
      </w:r>
    </w:p>
    <w:p w:rsidR="00542605" w:rsidRPr="00542605" w:rsidRDefault="00542605" w:rsidP="00595C04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42605">
        <w:rPr>
          <w:rFonts w:ascii="Times New Roman" w:hAnsi="Times New Roman" w:cs="Times New Roman"/>
          <w:i/>
          <w:iCs/>
          <w:sz w:val="24"/>
          <w:szCs w:val="24"/>
        </w:rPr>
        <w:t>М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42605">
        <w:rPr>
          <w:rFonts w:ascii="Times New Roman" w:hAnsi="Times New Roman" w:cs="Times New Roman"/>
          <w:iCs/>
          <w:sz w:val="24"/>
          <w:szCs w:val="24"/>
        </w:rPr>
        <w:t>(0;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542605">
        <w:rPr>
          <w:rFonts w:ascii="Times New Roman" w:hAnsi="Times New Roman" w:cs="Times New Roman"/>
          <w:iCs/>
          <w:sz w:val="24"/>
          <w:szCs w:val="24"/>
        </w:rPr>
        <w:t>4</w:t>
      </w:r>
      <w:r w:rsidRPr="00542605">
        <w:rPr>
          <w:rFonts w:ascii="Times New Roman" w:hAnsi="Times New Roman" w:cs="Times New Roman"/>
          <w:i/>
          <w:iCs/>
          <w:sz w:val="24"/>
          <w:szCs w:val="24"/>
        </w:rPr>
        <w:t>с</w:t>
      </w:r>
      <w:r w:rsidRPr="00542605">
        <w:rPr>
          <w:rFonts w:ascii="Times New Roman" w:hAnsi="Times New Roman" w:cs="Times New Roman"/>
          <w:iCs/>
          <w:sz w:val="24"/>
          <w:szCs w:val="24"/>
          <w:vertAlign w:val="superscript"/>
        </w:rPr>
        <w:t>2</w:t>
      </w:r>
      <w:r w:rsidRPr="00542605">
        <w:rPr>
          <w:rFonts w:ascii="Times New Roman" w:hAnsi="Times New Roman" w:cs="Times New Roman"/>
          <w:iCs/>
          <w:sz w:val="24"/>
          <w:szCs w:val="24"/>
        </w:rPr>
        <w:t xml:space="preserve">) – середина основания </w:t>
      </w:r>
      <w:r w:rsidRPr="00B74E8A">
        <w:rPr>
          <w:rFonts w:ascii="Times New Roman" w:hAnsi="Times New Roman" w:cs="Times New Roman"/>
          <w:i/>
          <w:iCs/>
          <w:sz w:val="24"/>
          <w:szCs w:val="24"/>
        </w:rPr>
        <w:t>АВ</w:t>
      </w:r>
      <w:r w:rsidRPr="00542605">
        <w:rPr>
          <w:rFonts w:ascii="Times New Roman" w:hAnsi="Times New Roman" w:cs="Times New Roman"/>
          <w:iCs/>
          <w:sz w:val="24"/>
          <w:szCs w:val="24"/>
        </w:rPr>
        <w:t xml:space="preserve"> лежи</w:t>
      </w:r>
      <w:r w:rsidR="00B74E8A">
        <w:rPr>
          <w:rFonts w:ascii="Times New Roman" w:hAnsi="Times New Roman" w:cs="Times New Roman"/>
          <w:iCs/>
          <w:sz w:val="24"/>
          <w:szCs w:val="24"/>
        </w:rPr>
        <w:t>т</w:t>
      </w:r>
      <w:r w:rsidRPr="00542605">
        <w:rPr>
          <w:rFonts w:ascii="Times New Roman" w:hAnsi="Times New Roman" w:cs="Times New Roman"/>
          <w:iCs/>
          <w:sz w:val="24"/>
          <w:szCs w:val="24"/>
        </w:rPr>
        <w:t xml:space="preserve"> на оси ординат, т.к. треугольники </w:t>
      </w:r>
      <w:r w:rsidRPr="00B74E8A">
        <w:rPr>
          <w:rFonts w:ascii="Times New Roman" w:hAnsi="Times New Roman" w:cs="Times New Roman"/>
          <w:i/>
          <w:iCs/>
          <w:sz w:val="24"/>
          <w:szCs w:val="24"/>
          <w:lang w:val="en-US"/>
        </w:rPr>
        <w:t>BCM</w:t>
      </w:r>
      <w:r w:rsidRPr="00542605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B74E8A">
        <w:rPr>
          <w:rFonts w:ascii="Times New Roman" w:hAnsi="Times New Roman" w:cs="Times New Roman"/>
          <w:i/>
          <w:iCs/>
          <w:sz w:val="24"/>
          <w:szCs w:val="24"/>
          <w:lang w:val="en-US"/>
        </w:rPr>
        <w:t>ADM</w:t>
      </w:r>
      <w:r w:rsidRPr="00542605">
        <w:rPr>
          <w:rFonts w:ascii="Times New Roman" w:hAnsi="Times New Roman" w:cs="Times New Roman"/>
          <w:iCs/>
          <w:sz w:val="24"/>
          <w:szCs w:val="24"/>
        </w:rPr>
        <w:t xml:space="preserve"> – равносторонние. Тогда высота такого треугольника </w:t>
      </w:r>
      <w:r w:rsidR="00B74E8A" w:rsidRPr="00542605">
        <w:rPr>
          <w:rFonts w:ascii="Times New Roman" w:hAnsi="Times New Roman" w:cs="Times New Roman"/>
          <w:iCs/>
          <w:position w:val="-8"/>
          <w:sz w:val="24"/>
          <w:szCs w:val="24"/>
        </w:rPr>
        <w:object w:dxaOrig="1080" w:dyaOrig="400">
          <v:shape id="_x0000_i1026" type="#_x0000_t75" style="width:54pt;height:19.5pt" o:ole="">
            <v:imagedata r:id="rId11" o:title=""/>
          </v:shape>
          <o:OLEObject Type="Embed" ProgID="Equation.3" ShapeID="_x0000_i1026" DrawAspect="Content" ObjectID="_1792883630" r:id="rId12"/>
        </w:object>
      </w:r>
      <w:r w:rsidRPr="00542605">
        <w:rPr>
          <w:rFonts w:ascii="Times New Roman" w:hAnsi="Times New Roman" w:cs="Times New Roman"/>
          <w:iCs/>
          <w:sz w:val="24"/>
          <w:szCs w:val="24"/>
        </w:rPr>
        <w:t>, откуда</w:t>
      </w:r>
      <w:r w:rsidR="009268DD">
        <w:rPr>
          <w:rFonts w:ascii="Times New Roman" w:hAnsi="Times New Roman" w:cs="Times New Roman"/>
          <w:iCs/>
          <w:position w:val="-6"/>
          <w:sz w:val="24"/>
          <w:szCs w:val="24"/>
        </w:rPr>
        <w:t xml:space="preserve"> </w:t>
      </w:r>
      <w:r w:rsidR="004512C6" w:rsidRPr="009268DD">
        <w:rPr>
          <w:rFonts w:ascii="Times New Roman" w:hAnsi="Times New Roman" w:cs="Times New Roman"/>
          <w:iCs/>
          <w:position w:val="-24"/>
          <w:sz w:val="24"/>
          <w:szCs w:val="24"/>
        </w:rPr>
        <w:object w:dxaOrig="760" w:dyaOrig="680">
          <v:shape id="_x0000_i1027" type="#_x0000_t75" style="width:38.25pt;height:33.75pt" o:ole="">
            <v:imagedata r:id="rId13" o:title=""/>
          </v:shape>
          <o:OLEObject Type="Embed" ProgID="Equation.3" ShapeID="_x0000_i1027" DrawAspect="Content" ObjectID="_1792883631" r:id="rId14"/>
        </w:object>
      </w:r>
      <w:r w:rsidRPr="00542605">
        <w:rPr>
          <w:rFonts w:ascii="Times New Roman" w:hAnsi="Times New Roman" w:cs="Times New Roman"/>
          <w:iCs/>
          <w:sz w:val="24"/>
          <w:szCs w:val="24"/>
        </w:rPr>
        <w:t xml:space="preserve">. Тогда нужное нам расстояние равно </w:t>
      </w:r>
      <w:r w:rsidR="004512C6" w:rsidRPr="009268DD">
        <w:rPr>
          <w:rFonts w:ascii="Times New Roman" w:hAnsi="Times New Roman" w:cs="Times New Roman"/>
          <w:iCs/>
          <w:position w:val="-24"/>
          <w:sz w:val="24"/>
          <w:szCs w:val="24"/>
        </w:rPr>
        <w:object w:dxaOrig="859" w:dyaOrig="620">
          <v:shape id="_x0000_i1028" type="#_x0000_t75" style="width:42.75pt;height:30.75pt" o:ole="">
            <v:imagedata r:id="rId15" o:title=""/>
          </v:shape>
          <o:OLEObject Type="Embed" ProgID="Equation.3" ShapeID="_x0000_i1028" DrawAspect="Content" ObjectID="_1792883632" r:id="rId16"/>
        </w:object>
      </w:r>
      <w:r w:rsidR="009268DD">
        <w:rPr>
          <w:rFonts w:ascii="Times New Roman" w:hAnsi="Times New Roman" w:cs="Times New Roman"/>
          <w:iCs/>
          <w:sz w:val="24"/>
          <w:szCs w:val="24"/>
        </w:rPr>
        <w:t>.</w:t>
      </w:r>
    </w:p>
    <w:p w:rsidR="00542605" w:rsidRPr="00555C64" w:rsidRDefault="00542605" w:rsidP="00595C04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542605" w:rsidRDefault="00542605" w:rsidP="00595C04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555C64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5C64">
        <w:rPr>
          <w:rFonts w:ascii="Times New Roman" w:hAnsi="Times New Roman" w:cs="Times New Roman"/>
          <w:sz w:val="24"/>
          <w:szCs w:val="24"/>
        </w:rPr>
        <w:t>Пять детей принесли в садик пять одинаковых наборов кубиков, из которых собирается рисунок. Пока играли, они потеряли какие-то кубики. Оказалось, что любые три ребенка могут собрать картинку, но никакие два не могут. Какое наименьшее количество кубиков могло быть в наборе?</w:t>
      </w:r>
    </w:p>
    <w:p w:rsidR="004512C6" w:rsidRPr="00555C64" w:rsidRDefault="004512C6" w:rsidP="00595C04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4512C6" w:rsidRDefault="00542605" w:rsidP="00595C04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512C6">
        <w:rPr>
          <w:rFonts w:ascii="Times New Roman" w:hAnsi="Times New Roman" w:cs="Times New Roman"/>
          <w:b/>
          <w:i/>
          <w:iCs/>
          <w:sz w:val="24"/>
          <w:szCs w:val="24"/>
        </w:rPr>
        <w:t>Решение</w:t>
      </w:r>
      <w:r w:rsidR="004512C6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="004512C6" w:rsidRPr="004512C6">
        <w:rPr>
          <w:rFonts w:ascii="Times New Roman" w:hAnsi="Times New Roman" w:cs="Times New Roman"/>
          <w:iCs/>
          <w:sz w:val="24"/>
          <w:szCs w:val="24"/>
        </w:rPr>
        <w:t>Ответ:</w:t>
      </w:r>
      <w:r w:rsidR="004512C6">
        <w:rPr>
          <w:rFonts w:ascii="Times New Roman" w:hAnsi="Times New Roman" w:cs="Times New Roman"/>
          <w:iCs/>
          <w:sz w:val="24"/>
          <w:szCs w:val="24"/>
        </w:rPr>
        <w:t xml:space="preserve"> 10 кубиков.</w:t>
      </w:r>
    </w:p>
    <w:p w:rsidR="004512C6" w:rsidRDefault="00542605" w:rsidP="00595C04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512C6">
        <w:rPr>
          <w:rFonts w:ascii="Times New Roman" w:hAnsi="Times New Roman" w:cs="Times New Roman"/>
          <w:iCs/>
          <w:sz w:val="24"/>
          <w:szCs w:val="24"/>
        </w:rPr>
        <w:t>Сначала рассмотрим детей. Есть 10 различных пар детей, у каждой пары должен отсутствовать хотя бы один кубик, причем у каждой пары это различные кубики, иначе из таких пар можно выбрать три ребенка, которые не смогут составить картинку. Таким образом</w:t>
      </w:r>
      <w:r w:rsidR="004512C6">
        <w:rPr>
          <w:rFonts w:ascii="Times New Roman" w:hAnsi="Times New Roman" w:cs="Times New Roman"/>
          <w:iCs/>
          <w:sz w:val="24"/>
          <w:szCs w:val="24"/>
        </w:rPr>
        <w:t>,</w:t>
      </w:r>
      <w:r w:rsidRPr="004512C6">
        <w:rPr>
          <w:rFonts w:ascii="Times New Roman" w:hAnsi="Times New Roman" w:cs="Times New Roman"/>
          <w:iCs/>
          <w:sz w:val="24"/>
          <w:szCs w:val="24"/>
        </w:rPr>
        <w:t xml:space="preserve"> ест</w:t>
      </w:r>
      <w:r w:rsidR="004512C6">
        <w:rPr>
          <w:rFonts w:ascii="Times New Roman" w:hAnsi="Times New Roman" w:cs="Times New Roman"/>
          <w:iCs/>
          <w:sz w:val="24"/>
          <w:szCs w:val="24"/>
        </w:rPr>
        <w:t>ь хотя бы 10 различных кубиков.</w:t>
      </w:r>
    </w:p>
    <w:p w:rsidR="00542605" w:rsidRDefault="00542605" w:rsidP="00595C04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4512C6">
        <w:rPr>
          <w:rFonts w:ascii="Times New Roman" w:hAnsi="Times New Roman" w:cs="Times New Roman"/>
          <w:iCs/>
          <w:sz w:val="24"/>
          <w:szCs w:val="24"/>
        </w:rPr>
        <w:t>Покажем</w:t>
      </w:r>
      <w:proofErr w:type="gramEnd"/>
      <w:r w:rsidRPr="004512C6">
        <w:rPr>
          <w:rFonts w:ascii="Times New Roman" w:hAnsi="Times New Roman" w:cs="Times New Roman"/>
          <w:iCs/>
          <w:sz w:val="24"/>
          <w:szCs w:val="24"/>
        </w:rPr>
        <w:t xml:space="preserve"> как раздать кубики, если их 10. У каждой из 10 пар детей отсутствует свой кубик. Тогда всего разл</w:t>
      </w:r>
      <w:r w:rsidR="004512C6">
        <w:rPr>
          <w:rFonts w:ascii="Times New Roman" w:hAnsi="Times New Roman" w:cs="Times New Roman"/>
          <w:iCs/>
          <w:sz w:val="24"/>
          <w:szCs w:val="24"/>
        </w:rPr>
        <w:t>ичных кубиков будет как раз 10.</w:t>
      </w:r>
    </w:p>
    <w:p w:rsidR="004512C6" w:rsidRPr="004512C6" w:rsidRDefault="004512C6" w:rsidP="00595C04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42605" w:rsidRPr="004512C6" w:rsidRDefault="004512C6" w:rsidP="00595C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8D6">
        <w:rPr>
          <w:rFonts w:ascii="Times New Roman" w:hAnsi="Times New Roman" w:cs="Times New Roman"/>
          <w:b/>
          <w:i/>
          <w:sz w:val="24"/>
          <w:szCs w:val="24"/>
        </w:rPr>
        <w:t>Комментарий</w:t>
      </w:r>
      <w:r w:rsidR="00542605" w:rsidRPr="004512C6">
        <w:rPr>
          <w:rFonts w:ascii="Times New Roman" w:hAnsi="Times New Roman" w:cs="Times New Roman"/>
          <w:sz w:val="24"/>
          <w:szCs w:val="24"/>
        </w:rPr>
        <w:t>: только оценка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542605" w:rsidRPr="004512C6">
        <w:rPr>
          <w:rFonts w:ascii="Times New Roman" w:hAnsi="Times New Roman" w:cs="Times New Roman"/>
          <w:sz w:val="24"/>
          <w:szCs w:val="24"/>
        </w:rPr>
        <w:t xml:space="preserve"> 4</w:t>
      </w:r>
      <w:r>
        <w:rPr>
          <w:rFonts w:ascii="Times New Roman" w:hAnsi="Times New Roman" w:cs="Times New Roman"/>
          <w:sz w:val="24"/>
          <w:szCs w:val="24"/>
        </w:rPr>
        <w:t xml:space="preserve"> баллов, только пример – </w:t>
      </w:r>
      <w:r w:rsidR="00542605" w:rsidRPr="004512C6">
        <w:rPr>
          <w:rFonts w:ascii="Times New Roman" w:hAnsi="Times New Roman" w:cs="Times New Roman"/>
          <w:sz w:val="24"/>
          <w:szCs w:val="24"/>
        </w:rPr>
        <w:t>2 балла.</w:t>
      </w:r>
    </w:p>
    <w:p w:rsidR="00542605" w:rsidRDefault="00542605" w:rsidP="00595C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605" w:rsidRPr="00F14A2B" w:rsidRDefault="00542605" w:rsidP="00595C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A2B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4512C6" w:rsidRPr="00F14A2B">
        <w:rPr>
          <w:rFonts w:ascii="Times New Roman" w:hAnsi="Times New Roman" w:cs="Times New Roman"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sz w:val="24"/>
          <w:szCs w:val="24"/>
        </w:rPr>
        <w:t>Найдите все пары натуральных чисел (</w:t>
      </w:r>
      <w:r w:rsidRPr="00F14A2B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F14A2B">
        <w:rPr>
          <w:rFonts w:ascii="Times New Roman" w:hAnsi="Times New Roman" w:cs="Times New Roman"/>
          <w:sz w:val="24"/>
          <w:szCs w:val="24"/>
        </w:rPr>
        <w:t xml:space="preserve">, </w:t>
      </w:r>
      <w:r w:rsidRPr="00F14A2B">
        <w:rPr>
          <w:rFonts w:ascii="Times New Roman" w:hAnsi="Times New Roman" w:cs="Times New Roman"/>
          <w:i/>
          <w:sz w:val="24"/>
          <w:szCs w:val="24"/>
          <w:lang w:val="en-US"/>
        </w:rPr>
        <w:t>y</w:t>
      </w:r>
      <w:r w:rsidRPr="00F14A2B">
        <w:rPr>
          <w:rFonts w:ascii="Times New Roman" w:hAnsi="Times New Roman" w:cs="Times New Roman"/>
          <w:sz w:val="24"/>
          <w:szCs w:val="24"/>
        </w:rPr>
        <w:t>), для которых число</w:t>
      </w:r>
      <w:r w:rsidR="00F14A2B">
        <w:rPr>
          <w:rFonts w:ascii="Times New Roman" w:hAnsi="Times New Roman" w:cs="Times New Roman"/>
          <w:sz w:val="24"/>
          <w:szCs w:val="24"/>
        </w:rPr>
        <w:t xml:space="preserve"> </w:t>
      </w:r>
      <w:r w:rsidR="00F14A2B" w:rsidRPr="00F14A2B">
        <w:rPr>
          <w:rFonts w:ascii="Times New Roman" w:hAnsi="Times New Roman" w:cs="Times New Roman"/>
          <w:position w:val="-28"/>
          <w:sz w:val="24"/>
          <w:szCs w:val="24"/>
        </w:rPr>
        <w:object w:dxaOrig="600" w:dyaOrig="740">
          <v:shape id="_x0000_i1029" type="#_x0000_t75" style="width:30pt;height:36.75pt" o:ole="">
            <v:imagedata r:id="rId17" o:title=""/>
          </v:shape>
          <o:OLEObject Type="Embed" ProgID="Equation.3" ShapeID="_x0000_i1029" DrawAspect="Content" ObjectID="_1792883633" r:id="rId18"/>
        </w:object>
      </w:r>
      <w:r w:rsidRPr="00F14A2B">
        <w:rPr>
          <w:rFonts w:ascii="Times New Roman" w:hAnsi="Times New Roman" w:cs="Times New Roman"/>
          <w:sz w:val="24"/>
          <w:szCs w:val="24"/>
        </w:rPr>
        <w:t xml:space="preserve"> – простое.</w:t>
      </w:r>
    </w:p>
    <w:p w:rsidR="004512C6" w:rsidRDefault="004512C6" w:rsidP="00595C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4A2B" w:rsidRPr="00F14A2B" w:rsidRDefault="00542605" w:rsidP="00595C04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14A2B">
        <w:rPr>
          <w:rFonts w:ascii="Times New Roman" w:hAnsi="Times New Roman" w:cs="Times New Roman"/>
          <w:b/>
          <w:i/>
          <w:sz w:val="24"/>
          <w:szCs w:val="24"/>
        </w:rPr>
        <w:t>Решение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55C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2 пары – (2, 2) и (6, 2).</w:t>
      </w:r>
    </w:p>
    <w:p w:rsidR="00291AF2" w:rsidRPr="00291AF2" w:rsidRDefault="00542605" w:rsidP="00595C04">
      <w:pPr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14A2B">
        <w:rPr>
          <w:rFonts w:ascii="Times New Roman" w:hAnsi="Times New Roman" w:cs="Times New Roman"/>
          <w:bCs/>
          <w:iCs/>
          <w:sz w:val="24"/>
          <w:szCs w:val="24"/>
        </w:rPr>
        <w:t>Имеем равенство</w:t>
      </w:r>
      <w:r w:rsidR="00F14A2B"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14A2B" w:rsidRPr="00F14A2B">
        <w:rPr>
          <w:rFonts w:ascii="Times New Roman" w:hAnsi="Times New Roman" w:cs="Times New Roman"/>
          <w:position w:val="-10"/>
          <w:sz w:val="24"/>
          <w:szCs w:val="24"/>
        </w:rPr>
        <w:object w:dxaOrig="1500" w:dyaOrig="420">
          <v:shape id="_x0000_i1030" type="#_x0000_t75" style="width:75pt;height:21pt" o:ole="">
            <v:imagedata r:id="rId19" o:title=""/>
          </v:shape>
          <o:OLEObject Type="Embed" ProgID="Equation.3" ShapeID="_x0000_i1030" DrawAspect="Content" ObjectID="_1792883634" r:id="rId20"/>
        </w:objec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, где </w:t>
      </w:r>
      <w:proofErr w:type="gramStart"/>
      <w:r w:rsidRPr="00F14A2B">
        <w:rPr>
          <w:rFonts w:ascii="Times New Roman" w:hAnsi="Times New Roman" w:cs="Times New Roman"/>
          <w:bCs/>
          <w:i/>
          <w:iCs/>
          <w:sz w:val="24"/>
          <w:szCs w:val="24"/>
        </w:rPr>
        <w:t>р</w:t>
      </w:r>
      <w:proofErr w:type="gramEnd"/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– простое число. Тогда либо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x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, либо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y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делится на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</w:rPr>
        <w:t>р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. Пусть на </w:t>
      </w:r>
      <w:proofErr w:type="gramStart"/>
      <w:r w:rsidRPr="00F14A2B">
        <w:rPr>
          <w:rFonts w:ascii="Times New Roman" w:hAnsi="Times New Roman" w:cs="Times New Roman"/>
          <w:bCs/>
          <w:i/>
          <w:iCs/>
          <w:sz w:val="24"/>
          <w:szCs w:val="24"/>
        </w:rPr>
        <w:t>р</w:t>
      </w:r>
      <w:proofErr w:type="gramEnd"/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делится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</w:rPr>
        <w:t>у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и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y</w:t>
      </w:r>
      <w:r w:rsidR="00F14A2B" w:rsidRPr="00F14A2B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F14A2B"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pc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, где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</w:rPr>
        <w:t>с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– натуральное число, тогда</w:t>
      </w:r>
      <w:r w:rsidR="00F14A2B"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14A2B" w:rsidRPr="00F14A2B">
        <w:rPr>
          <w:rFonts w:ascii="Times New Roman" w:hAnsi="Times New Roman" w:cs="Times New Roman"/>
          <w:position w:val="-10"/>
          <w:sz w:val="24"/>
          <w:szCs w:val="24"/>
        </w:rPr>
        <w:object w:dxaOrig="1880" w:dyaOrig="420">
          <v:shape id="_x0000_i1031" type="#_x0000_t75" style="width:93.75pt;height:21pt" o:ole="">
            <v:imagedata r:id="rId21" o:title=""/>
          </v:shape>
          <o:OLEObject Type="Embed" ProgID="Equation.3" ShapeID="_x0000_i1031" DrawAspect="Content" ObjectID="_1792883635" r:id="rId22"/>
        </w:objec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sym w:font="Symbol" w:char="F0DB"/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14A2B" w:rsidRPr="00F14A2B">
        <w:rPr>
          <w:rFonts w:ascii="Times New Roman" w:hAnsi="Times New Roman" w:cs="Times New Roman"/>
          <w:position w:val="-10"/>
          <w:sz w:val="24"/>
          <w:szCs w:val="24"/>
        </w:rPr>
        <w:object w:dxaOrig="1440" w:dyaOrig="420">
          <v:shape id="_x0000_i1032" type="#_x0000_t75" style="width:1in;height:21pt" o:ole="">
            <v:imagedata r:id="rId23" o:title=""/>
          </v:shape>
          <o:OLEObject Type="Embed" ProgID="Equation.3" ShapeID="_x0000_i1032" DrawAspect="Content" ObjectID="_1792883636" r:id="rId24"/>
        </w:objec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, откуда на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</w:rPr>
        <w:t>р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делится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</w:rPr>
        <w:t>х</w:t>
      </w:r>
      <w:r w:rsidR="00F14A2B"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. Значит, сразу и будем рассматривать этот случай: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x</w:t>
      </w:r>
      <w:r w:rsidR="00F14A2B">
        <w:rPr>
          <w:rFonts w:ascii="Times New Roman" w:hAnsi="Times New Roman" w:cs="Times New Roman"/>
          <w:bCs/>
          <w:iCs/>
          <w:sz w:val="24"/>
          <w:szCs w:val="24"/>
          <w:lang w:val="en-US"/>
        </w:rPr>
        <w:t> 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F14A2B">
        <w:rPr>
          <w:rFonts w:ascii="Times New Roman" w:hAnsi="Times New Roman" w:cs="Times New Roman"/>
          <w:bCs/>
          <w:iCs/>
          <w:sz w:val="24"/>
          <w:szCs w:val="24"/>
          <w:lang w:val="en-US"/>
        </w:rPr>
        <w:t> 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pa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, где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</w:rPr>
        <w:t>а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– натуральное число. Тогда</w:t>
      </w:r>
      <w:r w:rsidR="00F14A2B"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14A2B" w:rsidRPr="00F14A2B">
        <w:rPr>
          <w:rFonts w:ascii="Times New Roman" w:hAnsi="Times New Roman" w:cs="Times New Roman"/>
          <w:position w:val="-10"/>
          <w:sz w:val="24"/>
          <w:szCs w:val="24"/>
        </w:rPr>
        <w:object w:dxaOrig="1800" w:dyaOrig="420">
          <v:shape id="_x0000_i1033" type="#_x0000_t75" style="width:90pt;height:21pt" o:ole="">
            <v:imagedata r:id="rId25" o:title=""/>
          </v:shape>
          <o:OLEObject Type="Embed" ProgID="Equation.3" ShapeID="_x0000_i1033" DrawAspect="Content" ObjectID="_1792883637" r:id="rId26"/>
        </w:objec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  <w:lang w:val="en-US"/>
        </w:rPr>
        <w:sym w:font="Symbol" w:char="F0DB"/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14A2B" w:rsidRPr="00F14A2B">
        <w:rPr>
          <w:rFonts w:ascii="Times New Roman" w:hAnsi="Times New Roman" w:cs="Times New Roman"/>
          <w:position w:val="-10"/>
          <w:sz w:val="24"/>
          <w:szCs w:val="24"/>
        </w:rPr>
        <w:object w:dxaOrig="1359" w:dyaOrig="420">
          <v:shape id="_x0000_i1034" type="#_x0000_t75" style="width:68.25pt;height:21pt" o:ole="">
            <v:imagedata r:id="rId27" o:title=""/>
          </v:shape>
          <o:OLEObject Type="Embed" ProgID="Equation.3" ShapeID="_x0000_i1034" DrawAspect="Content" ObjectID="_1792883638" r:id="rId28"/>
        </w:objec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, откуда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y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делится на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a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, т.е.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y</w:t>
      </w:r>
      <w:r w:rsidR="00F14A2B"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F14A2B"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F14A2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ab</w:t>
      </w:r>
      <w:proofErr w:type="spellEnd"/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, где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b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– натуральное число. Следовательно, </w:t>
      </w:r>
      <w:r w:rsidR="00291AF2" w:rsidRPr="00F14A2B">
        <w:rPr>
          <w:rFonts w:ascii="Times New Roman" w:hAnsi="Times New Roman" w:cs="Times New Roman"/>
          <w:position w:val="-10"/>
          <w:sz w:val="24"/>
          <w:szCs w:val="24"/>
        </w:rPr>
        <w:object w:dxaOrig="1359" w:dyaOrig="420">
          <v:shape id="_x0000_i1035" type="#_x0000_t75" style="width:68.25pt;height:21pt" o:ole="">
            <v:imagedata r:id="rId29" o:title=""/>
          </v:shape>
          <o:OLEObject Type="Embed" ProgID="Equation.3" ShapeID="_x0000_i1035" DrawAspect="Content" ObjectID="_1792883639" r:id="rId30"/>
        </w:objec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, откуда простое число </w:t>
      </w:r>
      <w:proofErr w:type="gramStart"/>
      <w:r w:rsidRPr="00F14A2B">
        <w:rPr>
          <w:rFonts w:ascii="Times New Roman" w:hAnsi="Times New Roman" w:cs="Times New Roman"/>
          <w:bCs/>
          <w:i/>
          <w:iCs/>
          <w:sz w:val="24"/>
          <w:szCs w:val="24"/>
        </w:rPr>
        <w:t>р</w:t>
      </w:r>
      <w:proofErr w:type="gramEnd"/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делится на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b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, значит, либо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b</w:t>
      </w:r>
      <w:r w:rsidR="00F14A2B"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F14A2B"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p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, либо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b</w:t>
      </w:r>
      <w:r w:rsidR="00F14A2B"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F14A2B"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91AF2">
        <w:rPr>
          <w:rFonts w:ascii="Times New Roman" w:hAnsi="Times New Roman" w:cs="Times New Roman"/>
          <w:bCs/>
          <w:iCs/>
          <w:sz w:val="24"/>
          <w:szCs w:val="24"/>
        </w:rPr>
        <w:t>1.</w:t>
      </w:r>
    </w:p>
    <w:p w:rsidR="00291AF2" w:rsidRPr="00291AF2" w:rsidRDefault="00542605" w:rsidP="00595C04">
      <w:pPr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Если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b</w:t>
      </w:r>
      <w:r w:rsidR="00F14A2B"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F14A2B"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p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, то </w:t>
      </w:r>
      <w:r w:rsidR="00291AF2" w:rsidRPr="00F14A2B">
        <w:rPr>
          <w:rFonts w:ascii="Times New Roman" w:hAnsi="Times New Roman" w:cs="Times New Roman"/>
          <w:position w:val="-10"/>
          <w:sz w:val="24"/>
          <w:szCs w:val="24"/>
        </w:rPr>
        <w:object w:dxaOrig="1180" w:dyaOrig="420">
          <v:shape id="_x0000_i1036" type="#_x0000_t75" style="width:59.25pt;height:21pt" o:ole="">
            <v:imagedata r:id="rId31" o:title=""/>
          </v:shape>
          <o:OLEObject Type="Embed" ProgID="Equation.3" ShapeID="_x0000_i1036" DrawAspect="Content" ObjectID="_1792883640" r:id="rId32"/>
        </w:objec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  <w:lang w:val="en-US"/>
        </w:rPr>
        <w:sym w:font="Symbol" w:char="F0DB"/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91AF2" w:rsidRPr="00F14A2B">
        <w:rPr>
          <w:rFonts w:ascii="Times New Roman" w:hAnsi="Times New Roman" w:cs="Times New Roman"/>
          <w:position w:val="-10"/>
          <w:sz w:val="24"/>
          <w:szCs w:val="24"/>
        </w:rPr>
        <w:object w:dxaOrig="859" w:dyaOrig="420">
          <v:shape id="_x0000_i1037" type="#_x0000_t75" style="width:42.75pt;height:21pt" o:ole="">
            <v:imagedata r:id="rId33" o:title=""/>
          </v:shape>
          <o:OLEObject Type="Embed" ProgID="Equation.3" ShapeID="_x0000_i1037" DrawAspect="Content" ObjectID="_1792883641" r:id="rId34"/>
        </w:objec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, откуда </w:t>
      </w:r>
      <w:proofErr w:type="gramStart"/>
      <w:r w:rsidRPr="00291AF2">
        <w:rPr>
          <w:rFonts w:ascii="Times New Roman" w:hAnsi="Times New Roman" w:cs="Times New Roman"/>
          <w:bCs/>
          <w:i/>
          <w:iCs/>
          <w:sz w:val="24"/>
          <w:szCs w:val="24"/>
        </w:rPr>
        <w:t>р</w:t>
      </w:r>
      <w:proofErr w:type="gramEnd"/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2, </w:t>
      </w:r>
      <w:r w:rsidRPr="00291AF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a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1, </w:t>
      </w:r>
      <w:r w:rsidRPr="00291AF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x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291AF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pa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=2, </w:t>
      </w:r>
      <w:r w:rsidRPr="00291AF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y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91AF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ab</w:t>
      </w:r>
      <w:proofErr w:type="spellEnd"/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91AF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ap</w:t>
      </w:r>
      <w:proofErr w:type="spellEnd"/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2 и действительно </w:t>
      </w:r>
      <w:r w:rsidR="00291AF2" w:rsidRPr="00291AF2">
        <w:rPr>
          <w:rFonts w:ascii="Times New Roman" w:hAnsi="Times New Roman" w:cs="Times New Roman"/>
          <w:position w:val="-28"/>
          <w:sz w:val="24"/>
          <w:szCs w:val="24"/>
        </w:rPr>
        <w:object w:dxaOrig="1800" w:dyaOrig="740">
          <v:shape id="_x0000_i1038" type="#_x0000_t75" style="width:90pt;height:36.75pt" o:ole="">
            <v:imagedata r:id="rId35" o:title=""/>
          </v:shape>
          <o:OLEObject Type="Embed" ProgID="Equation.3" ShapeID="_x0000_i1038" DrawAspect="Content" ObjectID="_1792883642" r:id="rId36"/>
        </w:object>
      </w:r>
      <w:r w:rsidR="00291AF2">
        <w:rPr>
          <w:rFonts w:ascii="Times New Roman" w:hAnsi="Times New Roman" w:cs="Times New Roman"/>
          <w:bCs/>
          <w:iCs/>
          <w:sz w:val="24"/>
          <w:szCs w:val="24"/>
        </w:rPr>
        <w:t xml:space="preserve"> – простое число.</w:t>
      </w:r>
    </w:p>
    <w:p w:rsidR="00542605" w:rsidRPr="00F14A2B" w:rsidRDefault="00542605" w:rsidP="00595C04">
      <w:pPr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14A2B">
        <w:rPr>
          <w:rFonts w:ascii="Times New Roman" w:hAnsi="Times New Roman" w:cs="Times New Roman"/>
          <w:bCs/>
          <w:iCs/>
          <w:sz w:val="24"/>
          <w:szCs w:val="24"/>
        </w:rPr>
        <w:lastRenderedPageBreak/>
        <w:t xml:space="preserve">Если </w:t>
      </w:r>
      <w:r w:rsidRPr="00291AF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b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1, то </w:t>
      </w:r>
      <w:r w:rsidR="00291AF2" w:rsidRPr="00291AF2">
        <w:rPr>
          <w:rFonts w:ascii="Times New Roman" w:hAnsi="Times New Roman" w:cs="Times New Roman"/>
          <w:position w:val="-10"/>
          <w:sz w:val="24"/>
          <w:szCs w:val="24"/>
        </w:rPr>
        <w:object w:dxaOrig="1060" w:dyaOrig="420">
          <v:shape id="_x0000_i1039" type="#_x0000_t75" style="width:53.25pt;height:21pt" o:ole="">
            <v:imagedata r:id="rId37" o:title=""/>
          </v:shape>
          <o:OLEObject Type="Embed" ProgID="Equation.3" ShapeID="_x0000_i1039" DrawAspect="Content" ObjectID="_1792883643" r:id="rId38"/>
        </w:objec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  <w:lang w:val="en-US"/>
        </w:rPr>
        <w:sym w:font="Symbol" w:char="F0DB"/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91AF2" w:rsidRPr="00291AF2">
        <w:rPr>
          <w:rFonts w:ascii="Times New Roman" w:hAnsi="Times New Roman" w:cs="Times New Roman"/>
          <w:position w:val="-10"/>
          <w:sz w:val="24"/>
          <w:szCs w:val="24"/>
        </w:rPr>
        <w:object w:dxaOrig="1640" w:dyaOrig="340">
          <v:shape id="_x0000_i1040" type="#_x0000_t75" style="width:81.75pt;height:17.25pt" o:ole="">
            <v:imagedata r:id="rId39" o:title=""/>
          </v:shape>
          <o:OLEObject Type="Embed" ProgID="Equation.3" ShapeID="_x0000_i1040" DrawAspect="Content" ObjectID="_1792883644" r:id="rId40"/>
        </w:objec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, что для простого числа </w:t>
      </w:r>
      <w:proofErr w:type="gramStart"/>
      <w:r w:rsidRPr="00291AF2">
        <w:rPr>
          <w:rFonts w:ascii="Times New Roman" w:hAnsi="Times New Roman" w:cs="Times New Roman"/>
          <w:bCs/>
          <w:i/>
          <w:iCs/>
          <w:sz w:val="24"/>
          <w:szCs w:val="24"/>
        </w:rPr>
        <w:t>р</w:t>
      </w:r>
      <w:proofErr w:type="gramEnd"/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при натуральном </w:t>
      </w:r>
      <w:r w:rsidRPr="00291AF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a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возможно только, когда </w:t>
      </w:r>
      <w:r w:rsidRPr="00291AF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a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1, </w:t>
      </w:r>
      <w:r w:rsidRPr="00291AF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a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+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3, т.е. </w:t>
      </w:r>
      <w:r w:rsidRPr="00291AF2">
        <w:rPr>
          <w:rFonts w:ascii="Times New Roman" w:hAnsi="Times New Roman" w:cs="Times New Roman"/>
          <w:bCs/>
          <w:i/>
          <w:iCs/>
          <w:sz w:val="24"/>
          <w:szCs w:val="24"/>
        </w:rPr>
        <w:t>а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2, </w:t>
      </w:r>
      <w:r w:rsidRPr="00291AF2">
        <w:rPr>
          <w:rFonts w:ascii="Times New Roman" w:hAnsi="Times New Roman" w:cs="Times New Roman"/>
          <w:bCs/>
          <w:i/>
          <w:iCs/>
          <w:sz w:val="24"/>
          <w:szCs w:val="24"/>
        </w:rPr>
        <w:t>р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3, </w:t>
      </w:r>
      <w:r w:rsidRPr="00291AF2">
        <w:rPr>
          <w:rFonts w:ascii="Times New Roman" w:hAnsi="Times New Roman" w:cs="Times New Roman"/>
          <w:bCs/>
          <w:i/>
          <w:iCs/>
          <w:sz w:val="24"/>
          <w:szCs w:val="24"/>
        </w:rPr>
        <w:t>х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91AF2">
        <w:rPr>
          <w:rFonts w:ascii="Times New Roman" w:hAnsi="Times New Roman" w:cs="Times New Roman"/>
          <w:bCs/>
          <w:i/>
          <w:iCs/>
          <w:sz w:val="24"/>
          <w:szCs w:val="24"/>
        </w:rPr>
        <w:t>ра</w:t>
      </w:r>
      <w:proofErr w:type="spellEnd"/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6, </w:t>
      </w:r>
      <w:r w:rsidRPr="00291AF2">
        <w:rPr>
          <w:rFonts w:ascii="Times New Roman" w:hAnsi="Times New Roman" w:cs="Times New Roman"/>
          <w:bCs/>
          <w:i/>
          <w:iCs/>
          <w:sz w:val="24"/>
          <w:szCs w:val="24"/>
        </w:rPr>
        <w:t>у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291AF2">
        <w:rPr>
          <w:rFonts w:ascii="Times New Roman" w:hAnsi="Times New Roman" w:cs="Times New Roman"/>
          <w:bCs/>
          <w:i/>
          <w:iCs/>
          <w:sz w:val="24"/>
          <w:szCs w:val="24"/>
          <w:lang w:val="en-US"/>
        </w:rPr>
        <w:t>ab</w:t>
      </w:r>
      <w:proofErr w:type="spellEnd"/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=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>2 и действительно</w:t>
      </w:r>
      <w:r w:rsidR="00291AF2" w:rsidRPr="00291AF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91AF2" w:rsidRPr="00291AF2">
        <w:rPr>
          <w:rFonts w:ascii="Times New Roman" w:hAnsi="Times New Roman" w:cs="Times New Roman"/>
          <w:position w:val="-28"/>
          <w:sz w:val="24"/>
          <w:szCs w:val="24"/>
        </w:rPr>
        <w:object w:dxaOrig="1780" w:dyaOrig="740">
          <v:shape id="_x0000_i1041" type="#_x0000_t75" style="width:89.25pt;height:36.75pt" o:ole="">
            <v:imagedata r:id="rId41" o:title=""/>
          </v:shape>
          <o:OLEObject Type="Embed" ProgID="Equation.3" ShapeID="_x0000_i1041" DrawAspect="Content" ObjectID="_1792883645" r:id="rId42"/>
        </w:object>
      </w:r>
      <w:r w:rsidRPr="00F14A2B">
        <w:rPr>
          <w:rFonts w:ascii="Times New Roman" w:hAnsi="Times New Roman" w:cs="Times New Roman"/>
          <w:bCs/>
          <w:iCs/>
          <w:sz w:val="24"/>
          <w:szCs w:val="24"/>
        </w:rPr>
        <w:t xml:space="preserve"> – простое число.</w:t>
      </w:r>
    </w:p>
    <w:p w:rsidR="00F14A2B" w:rsidRPr="00291AF2" w:rsidRDefault="00F14A2B" w:rsidP="00595C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F69B8" w:rsidRPr="00A47CFC" w:rsidRDefault="002F69B8" w:rsidP="002F69B8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555C64"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5C64">
        <w:rPr>
          <w:rFonts w:ascii="Times New Roman" w:hAnsi="Times New Roman" w:cs="Times New Roman"/>
          <w:sz w:val="24"/>
          <w:szCs w:val="24"/>
        </w:rPr>
        <w:t>Существует ли тетраэдр, в котором две г</w:t>
      </w:r>
      <w:r>
        <w:rPr>
          <w:rFonts w:ascii="Times New Roman" w:hAnsi="Times New Roman" w:cs="Times New Roman"/>
          <w:sz w:val="24"/>
          <w:szCs w:val="24"/>
        </w:rPr>
        <w:t>рани – прямоугольные треугольники</w:t>
      </w:r>
      <w:r w:rsidRPr="00555C64">
        <w:rPr>
          <w:rFonts w:ascii="Times New Roman" w:hAnsi="Times New Roman" w:cs="Times New Roman"/>
          <w:sz w:val="24"/>
          <w:szCs w:val="24"/>
        </w:rPr>
        <w:t xml:space="preserve">, а две другие грани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555C64">
        <w:rPr>
          <w:rFonts w:ascii="Times New Roman" w:hAnsi="Times New Roman" w:cs="Times New Roman"/>
          <w:sz w:val="24"/>
          <w:szCs w:val="24"/>
        </w:rPr>
        <w:t xml:space="preserve"> тупоугольные треугольники</w:t>
      </w:r>
      <w:r>
        <w:rPr>
          <w:rFonts w:ascii="Times New Roman" w:hAnsi="Times New Roman" w:cs="Times New Roman"/>
          <w:sz w:val="24"/>
          <w:szCs w:val="24"/>
        </w:rPr>
        <w:t xml:space="preserve"> (при</w:t>
      </w:r>
      <w:r w:rsidRPr="009B36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этом </w:t>
      </w:r>
      <w:r w:rsidRPr="009B36DE">
        <w:rPr>
          <w:rFonts w:ascii="Times New Roman" w:hAnsi="Times New Roman" w:cs="Times New Roman"/>
          <w:sz w:val="24"/>
          <w:szCs w:val="24"/>
        </w:rPr>
        <w:t xml:space="preserve">наибольшие углы </w:t>
      </w:r>
      <w:r>
        <w:rPr>
          <w:rFonts w:ascii="Times New Roman" w:hAnsi="Times New Roman" w:cs="Times New Roman"/>
          <w:sz w:val="24"/>
          <w:szCs w:val="24"/>
        </w:rPr>
        <w:t>граней находятся</w:t>
      </w:r>
      <w:r w:rsidRPr="009B36DE">
        <w:rPr>
          <w:rFonts w:ascii="Times New Roman" w:hAnsi="Times New Roman" w:cs="Times New Roman"/>
          <w:sz w:val="24"/>
          <w:szCs w:val="24"/>
        </w:rPr>
        <w:t xml:space="preserve"> при </w:t>
      </w:r>
      <w:r>
        <w:rPr>
          <w:rFonts w:ascii="Times New Roman" w:hAnsi="Times New Roman" w:cs="Times New Roman"/>
          <w:sz w:val="24"/>
          <w:szCs w:val="24"/>
        </w:rPr>
        <w:t>разных вершинах тетраэдра)</w:t>
      </w:r>
      <w:r w:rsidRPr="00555C64">
        <w:rPr>
          <w:rFonts w:ascii="Times New Roman" w:hAnsi="Times New Roman" w:cs="Times New Roman"/>
          <w:sz w:val="24"/>
          <w:szCs w:val="24"/>
        </w:rPr>
        <w:t>?</w:t>
      </w:r>
    </w:p>
    <w:p w:rsidR="00291AF2" w:rsidRPr="00A47CFC" w:rsidRDefault="00291AF2" w:rsidP="00595C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F19ED" w:rsidRPr="00DF19ED" w:rsidRDefault="00DF19ED" w:rsidP="00595C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9ED">
        <w:rPr>
          <w:rFonts w:ascii="Times New Roman" w:hAnsi="Times New Roman" w:cs="Times New Roman"/>
          <w:b/>
          <w:i/>
          <w:sz w:val="24"/>
          <w:szCs w:val="24"/>
        </w:rPr>
        <w:t>Решение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DF19ED">
        <w:rPr>
          <w:rFonts w:ascii="Times New Roman" w:hAnsi="Times New Roman" w:cs="Times New Roman"/>
          <w:sz w:val="24"/>
          <w:szCs w:val="24"/>
        </w:rPr>
        <w:t>Ответ: Нет.</w:t>
      </w:r>
    </w:p>
    <w:p w:rsidR="00DF19ED" w:rsidRPr="00DF19ED" w:rsidRDefault="00DF19ED" w:rsidP="00595C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9ED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DF19E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F19ED">
        <w:rPr>
          <w:rFonts w:ascii="Times New Roman" w:hAnsi="Times New Roman" w:cs="Times New Roman"/>
          <w:sz w:val="24"/>
          <w:szCs w:val="24"/>
        </w:rPr>
        <w:t xml:space="preserve"> – вершина тетраэдра, а </w:t>
      </w:r>
      <w:r w:rsidRPr="00DF19ED">
        <w:rPr>
          <w:rFonts w:ascii="Times New Roman" w:hAnsi="Times New Roman" w:cs="Times New Roman"/>
          <w:i/>
          <w:sz w:val="24"/>
          <w:szCs w:val="24"/>
          <w:lang w:val="en-US"/>
        </w:rPr>
        <w:t>α</w:t>
      </w:r>
      <w:r w:rsidRPr="00DF19ED">
        <w:rPr>
          <w:rFonts w:ascii="Times New Roman" w:hAnsi="Times New Roman" w:cs="Times New Roman"/>
          <w:sz w:val="24"/>
          <w:szCs w:val="24"/>
        </w:rPr>
        <w:t xml:space="preserve">, </w:t>
      </w:r>
      <w:r w:rsidRPr="00DF19ED">
        <w:rPr>
          <w:rFonts w:ascii="Times New Roman" w:hAnsi="Times New Roman" w:cs="Times New Roman"/>
          <w:i/>
          <w:sz w:val="24"/>
          <w:szCs w:val="24"/>
          <w:lang w:val="en-US"/>
        </w:rPr>
        <w:t>β</w:t>
      </w:r>
      <w:r w:rsidRPr="00DF19ED">
        <w:rPr>
          <w:rFonts w:ascii="Times New Roman" w:hAnsi="Times New Roman" w:cs="Times New Roman"/>
          <w:sz w:val="24"/>
          <w:szCs w:val="24"/>
        </w:rPr>
        <w:t xml:space="preserve">, </w:t>
      </w:r>
      <w:r w:rsidRPr="00DF19ED">
        <w:rPr>
          <w:rFonts w:ascii="Times New Roman" w:hAnsi="Times New Roman" w:cs="Times New Roman"/>
          <w:i/>
          <w:sz w:val="24"/>
          <w:szCs w:val="24"/>
          <w:lang w:val="en-US"/>
        </w:rPr>
        <w:t>γ</w:t>
      </w:r>
      <w:r w:rsidRPr="00DF19ED">
        <w:rPr>
          <w:rFonts w:ascii="Times New Roman" w:hAnsi="Times New Roman" w:cs="Times New Roman"/>
          <w:sz w:val="24"/>
          <w:szCs w:val="24"/>
        </w:rPr>
        <w:t xml:space="preserve"> –плоские углы при этой вершине, то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19ED">
        <w:rPr>
          <w:rFonts w:ascii="Times New Roman" w:hAnsi="Times New Roman" w:cs="Times New Roman"/>
          <w:sz w:val="24"/>
          <w:szCs w:val="24"/>
        </w:rPr>
        <w:t xml:space="preserve">трехгранного угла с вершиной в </w:t>
      </w:r>
      <w:r w:rsidRPr="00DF19ED">
        <w:rPr>
          <w:rFonts w:ascii="Times New Roman" w:hAnsi="Times New Roman" w:cs="Times New Roman"/>
          <w:i/>
          <w:sz w:val="24"/>
          <w:szCs w:val="24"/>
          <w:lang w:val="en-US"/>
        </w:rPr>
        <w:t>A</w:t>
      </w:r>
      <w:r w:rsidRPr="00DF19ED">
        <w:rPr>
          <w:rFonts w:ascii="Times New Roman" w:hAnsi="Times New Roman" w:cs="Times New Roman"/>
          <w:sz w:val="24"/>
          <w:szCs w:val="24"/>
        </w:rPr>
        <w:t xml:space="preserve"> выполняется неравенство: </w:t>
      </w:r>
      <w:r w:rsidRPr="00DF19ED">
        <w:rPr>
          <w:rFonts w:ascii="Times New Roman" w:hAnsi="Times New Roman" w:cs="Times New Roman"/>
          <w:i/>
          <w:sz w:val="24"/>
          <w:szCs w:val="24"/>
          <w:lang w:val="en-US"/>
        </w:rPr>
        <w:t>α</w:t>
      </w:r>
      <w:r w:rsidRPr="00DF19ED">
        <w:rPr>
          <w:rFonts w:ascii="Times New Roman" w:hAnsi="Times New Roman" w:cs="Times New Roman"/>
          <w:sz w:val="24"/>
          <w:szCs w:val="24"/>
        </w:rPr>
        <w:t xml:space="preserve"> + </w:t>
      </w:r>
      <w:r w:rsidRPr="00DF19ED">
        <w:rPr>
          <w:rFonts w:ascii="Times New Roman" w:hAnsi="Times New Roman" w:cs="Times New Roman"/>
          <w:i/>
          <w:sz w:val="24"/>
          <w:szCs w:val="24"/>
          <w:lang w:val="en-US"/>
        </w:rPr>
        <w:t>β</w:t>
      </w:r>
      <w:r w:rsidRPr="00DF19ED">
        <w:rPr>
          <w:rFonts w:ascii="Times New Roman" w:hAnsi="Times New Roman" w:cs="Times New Roman"/>
          <w:sz w:val="24"/>
          <w:szCs w:val="24"/>
        </w:rPr>
        <w:t xml:space="preserve"> &gt; </w:t>
      </w:r>
      <w:r w:rsidRPr="00DF19ED">
        <w:rPr>
          <w:rFonts w:ascii="Times New Roman" w:hAnsi="Times New Roman" w:cs="Times New Roman"/>
          <w:i/>
          <w:sz w:val="24"/>
          <w:szCs w:val="24"/>
          <w:lang w:val="en-US"/>
        </w:rPr>
        <w:t>γ</w:t>
      </w:r>
      <w:r w:rsidRPr="00DF19ED">
        <w:rPr>
          <w:rFonts w:ascii="Times New Roman" w:hAnsi="Times New Roman" w:cs="Times New Roman"/>
          <w:sz w:val="24"/>
          <w:szCs w:val="24"/>
        </w:rPr>
        <w:t xml:space="preserve">. Если </w:t>
      </w:r>
      <w:r w:rsidRPr="00DF19ED">
        <w:rPr>
          <w:rFonts w:ascii="Times New Roman" w:hAnsi="Times New Roman" w:cs="Times New Roman"/>
          <w:i/>
          <w:sz w:val="24"/>
          <w:szCs w:val="24"/>
          <w:lang w:val="en-US"/>
        </w:rPr>
        <w:t>γ</w:t>
      </w:r>
      <w:r w:rsidRPr="00DF19ED">
        <w:rPr>
          <w:rFonts w:ascii="Times New Roman" w:hAnsi="Times New Roman" w:cs="Times New Roman"/>
          <w:sz w:val="24"/>
          <w:szCs w:val="24"/>
        </w:rPr>
        <w:t>– неострый угол,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19ED">
        <w:rPr>
          <w:rFonts w:ascii="Times New Roman" w:hAnsi="Times New Roman" w:cs="Times New Roman"/>
          <w:i/>
          <w:sz w:val="24"/>
          <w:szCs w:val="24"/>
          <w:lang w:val="en-US"/>
        </w:rPr>
        <w:t>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19ED">
        <w:rPr>
          <w:rFonts w:ascii="Times New Roman" w:hAnsi="Times New Roman" w:cs="Times New Roman"/>
          <w:sz w:val="24"/>
          <w:szCs w:val="24"/>
        </w:rPr>
        <w:t>+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7CFC">
        <w:rPr>
          <w:rFonts w:ascii="Times New Roman" w:hAnsi="Times New Roman" w:cs="Times New Roman"/>
          <w:i/>
          <w:sz w:val="24"/>
          <w:szCs w:val="24"/>
          <w:lang w:val="en-US"/>
        </w:rPr>
        <w:t>β</w:t>
      </w:r>
      <w:r w:rsidRPr="00DF19ED">
        <w:rPr>
          <w:rFonts w:ascii="Times New Roman" w:hAnsi="Times New Roman" w:cs="Times New Roman"/>
          <w:sz w:val="24"/>
          <w:szCs w:val="24"/>
        </w:rPr>
        <w:t xml:space="preserve"> &gt; 90</w:t>
      </w:r>
      <w:r w:rsidR="00A47CFC">
        <w:rPr>
          <w:rFonts w:ascii="Times New Roman" w:hAnsi="Times New Roman" w:cs="Times New Roman"/>
          <w:sz w:val="24"/>
          <w:szCs w:val="24"/>
        </w:rPr>
        <w:sym w:font="Symbol" w:char="F0B0"/>
      </w:r>
      <w:r w:rsidRPr="00DF19ED">
        <w:rPr>
          <w:rFonts w:ascii="Times New Roman" w:hAnsi="Times New Roman" w:cs="Times New Roman"/>
          <w:sz w:val="24"/>
          <w:szCs w:val="24"/>
        </w:rPr>
        <w:t xml:space="preserve">. Поэтому </w:t>
      </w:r>
      <w:r w:rsidRPr="00A47CFC">
        <w:rPr>
          <w:rFonts w:ascii="Times New Roman" w:hAnsi="Times New Roman" w:cs="Times New Roman"/>
          <w:i/>
          <w:sz w:val="24"/>
          <w:szCs w:val="24"/>
          <w:lang w:val="en-US"/>
        </w:rPr>
        <w:t>α</w:t>
      </w:r>
      <w:r w:rsidR="00A47CFC">
        <w:rPr>
          <w:rFonts w:ascii="Times New Roman" w:hAnsi="Times New Roman" w:cs="Times New Roman"/>
          <w:sz w:val="24"/>
          <w:szCs w:val="24"/>
        </w:rPr>
        <w:t xml:space="preserve"> </w:t>
      </w:r>
      <w:r w:rsidRPr="00DF19ED">
        <w:rPr>
          <w:rFonts w:ascii="Times New Roman" w:hAnsi="Times New Roman" w:cs="Times New Roman"/>
          <w:sz w:val="24"/>
          <w:szCs w:val="24"/>
        </w:rPr>
        <w:t>+</w:t>
      </w:r>
      <w:r w:rsidR="00A47CFC">
        <w:rPr>
          <w:rFonts w:ascii="Times New Roman" w:hAnsi="Times New Roman" w:cs="Times New Roman"/>
          <w:sz w:val="24"/>
          <w:szCs w:val="24"/>
        </w:rPr>
        <w:t xml:space="preserve"> </w:t>
      </w:r>
      <w:r w:rsidRPr="00A47CFC">
        <w:rPr>
          <w:rFonts w:ascii="Times New Roman" w:hAnsi="Times New Roman" w:cs="Times New Roman"/>
          <w:i/>
          <w:sz w:val="24"/>
          <w:szCs w:val="24"/>
          <w:lang w:val="en-US"/>
        </w:rPr>
        <w:t>β</w:t>
      </w:r>
      <w:r w:rsidR="00A47CFC">
        <w:rPr>
          <w:rFonts w:ascii="Times New Roman" w:hAnsi="Times New Roman" w:cs="Times New Roman"/>
          <w:sz w:val="24"/>
          <w:szCs w:val="24"/>
        </w:rPr>
        <w:t xml:space="preserve"> </w:t>
      </w:r>
      <w:r w:rsidRPr="00DF19ED">
        <w:rPr>
          <w:rFonts w:ascii="Times New Roman" w:hAnsi="Times New Roman" w:cs="Times New Roman"/>
          <w:sz w:val="24"/>
          <w:szCs w:val="24"/>
        </w:rPr>
        <w:t>+</w:t>
      </w:r>
      <w:r w:rsidR="00A47CFC">
        <w:rPr>
          <w:rFonts w:ascii="Times New Roman" w:hAnsi="Times New Roman" w:cs="Times New Roman"/>
          <w:sz w:val="24"/>
          <w:szCs w:val="24"/>
        </w:rPr>
        <w:t xml:space="preserve"> </w:t>
      </w:r>
      <w:r w:rsidRPr="00A47CFC">
        <w:rPr>
          <w:rFonts w:ascii="Times New Roman" w:hAnsi="Times New Roman" w:cs="Times New Roman"/>
          <w:i/>
          <w:sz w:val="24"/>
          <w:szCs w:val="24"/>
          <w:lang w:val="en-US"/>
        </w:rPr>
        <w:t>γ</w:t>
      </w:r>
      <w:r w:rsidRPr="00DF19ED">
        <w:rPr>
          <w:rFonts w:ascii="Times New Roman" w:hAnsi="Times New Roman" w:cs="Times New Roman"/>
          <w:sz w:val="24"/>
          <w:szCs w:val="24"/>
        </w:rPr>
        <w:t xml:space="preserve"> &gt; 2</w:t>
      </w:r>
      <w:r w:rsidRPr="00A47CFC">
        <w:rPr>
          <w:rFonts w:ascii="Times New Roman" w:hAnsi="Times New Roman" w:cs="Times New Roman"/>
          <w:i/>
          <w:sz w:val="24"/>
          <w:szCs w:val="24"/>
          <w:lang w:val="en-US"/>
        </w:rPr>
        <w:t>γ</w:t>
      </w:r>
      <w:r w:rsidRPr="00DF19ED">
        <w:rPr>
          <w:rFonts w:ascii="Times New Roman" w:hAnsi="Times New Roman" w:cs="Times New Roman"/>
          <w:sz w:val="24"/>
          <w:szCs w:val="24"/>
        </w:rPr>
        <w:t xml:space="preserve"> ≥ 180</w:t>
      </w:r>
      <w:r w:rsidR="00A47CFC">
        <w:rPr>
          <w:rFonts w:ascii="Times New Roman" w:hAnsi="Times New Roman" w:cs="Times New Roman"/>
          <w:sz w:val="24"/>
          <w:szCs w:val="24"/>
        </w:rPr>
        <w:sym w:font="Symbol" w:char="F0B0"/>
      </w:r>
      <w:r w:rsidRPr="00DF19ED">
        <w:rPr>
          <w:rFonts w:ascii="Times New Roman" w:hAnsi="Times New Roman" w:cs="Times New Roman"/>
          <w:sz w:val="24"/>
          <w:szCs w:val="24"/>
        </w:rPr>
        <w:t>. Следовательно, если такой тетраэдр существует, то сумма</w:t>
      </w:r>
      <w:r w:rsidR="00A47CFC">
        <w:rPr>
          <w:rFonts w:ascii="Times New Roman" w:hAnsi="Times New Roman" w:cs="Times New Roman"/>
          <w:sz w:val="24"/>
          <w:szCs w:val="24"/>
        </w:rPr>
        <w:t xml:space="preserve"> </w:t>
      </w:r>
      <w:r w:rsidRPr="00DF19ED">
        <w:rPr>
          <w:rFonts w:ascii="Times New Roman" w:hAnsi="Times New Roman" w:cs="Times New Roman"/>
          <w:sz w:val="24"/>
          <w:szCs w:val="24"/>
        </w:rPr>
        <w:t>всех плоских углов при всех вершинах тетраэдра должна быть строго больше, чем 4 · 180</w:t>
      </w:r>
      <w:r w:rsidR="00A47CFC">
        <w:rPr>
          <w:rFonts w:ascii="Times New Roman" w:hAnsi="Times New Roman" w:cs="Times New Roman"/>
          <w:sz w:val="24"/>
          <w:szCs w:val="24"/>
        </w:rPr>
        <w:sym w:font="Symbol" w:char="F0B0"/>
      </w:r>
      <w:r w:rsidRPr="00DF19ED">
        <w:rPr>
          <w:rFonts w:ascii="Times New Roman" w:hAnsi="Times New Roman" w:cs="Times New Roman"/>
          <w:sz w:val="24"/>
          <w:szCs w:val="24"/>
        </w:rPr>
        <w:t xml:space="preserve"> = 720</w:t>
      </w:r>
      <w:r w:rsidR="00A47CFC">
        <w:rPr>
          <w:rFonts w:ascii="Times New Roman" w:hAnsi="Times New Roman" w:cs="Times New Roman"/>
          <w:sz w:val="24"/>
          <w:szCs w:val="24"/>
        </w:rPr>
        <w:sym w:font="Symbol" w:char="F0B0"/>
      </w:r>
      <w:r w:rsidRPr="00DF19ED">
        <w:rPr>
          <w:rFonts w:ascii="Times New Roman" w:hAnsi="Times New Roman" w:cs="Times New Roman"/>
          <w:sz w:val="24"/>
          <w:szCs w:val="24"/>
        </w:rPr>
        <w:t>.</w:t>
      </w:r>
    </w:p>
    <w:p w:rsidR="00DF19ED" w:rsidRDefault="00DF19ED" w:rsidP="00595C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9ED">
        <w:rPr>
          <w:rFonts w:ascii="Times New Roman" w:hAnsi="Times New Roman" w:cs="Times New Roman"/>
          <w:sz w:val="24"/>
          <w:szCs w:val="24"/>
        </w:rPr>
        <w:t>Это противоречит тому, что сумма всех плоских углов при вершинах тетраэдра равна 720</w:t>
      </w:r>
      <w:r w:rsidR="00A47CFC">
        <w:rPr>
          <w:rFonts w:ascii="Times New Roman" w:hAnsi="Times New Roman" w:cs="Times New Roman"/>
          <w:sz w:val="24"/>
          <w:szCs w:val="24"/>
        </w:rPr>
        <w:sym w:font="Symbol" w:char="F0B0"/>
      </w:r>
      <w:r w:rsidRPr="00DF19ED">
        <w:rPr>
          <w:rFonts w:ascii="Times New Roman" w:hAnsi="Times New Roman" w:cs="Times New Roman"/>
          <w:sz w:val="24"/>
          <w:szCs w:val="24"/>
        </w:rPr>
        <w:t>, т.е.</w:t>
      </w:r>
      <w:r w:rsidR="00A47CFC">
        <w:rPr>
          <w:rFonts w:ascii="Times New Roman" w:hAnsi="Times New Roman" w:cs="Times New Roman"/>
          <w:sz w:val="24"/>
          <w:szCs w:val="24"/>
        </w:rPr>
        <w:t xml:space="preserve"> </w:t>
      </w:r>
      <w:r w:rsidRPr="00DF19ED">
        <w:rPr>
          <w:rFonts w:ascii="Times New Roman" w:hAnsi="Times New Roman" w:cs="Times New Roman"/>
          <w:sz w:val="24"/>
          <w:szCs w:val="24"/>
        </w:rPr>
        <w:t>равна сумме всех внутренних углов четырех треугольных граней.</w:t>
      </w:r>
    </w:p>
    <w:p w:rsidR="00A47CFC" w:rsidRPr="00DF19ED" w:rsidRDefault="00A47CFC" w:rsidP="00595C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7CFC" w:rsidRDefault="00A47CFC" w:rsidP="00595C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8D6">
        <w:rPr>
          <w:rFonts w:ascii="Times New Roman" w:hAnsi="Times New Roman" w:cs="Times New Roman"/>
          <w:b/>
          <w:i/>
          <w:sz w:val="24"/>
          <w:szCs w:val="24"/>
        </w:rPr>
        <w:t>Комментарий</w:t>
      </w:r>
      <w:r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DF19ED" w:rsidRPr="00DF19ED">
        <w:rPr>
          <w:rFonts w:ascii="Times New Roman" w:hAnsi="Times New Roman" w:cs="Times New Roman"/>
          <w:sz w:val="24"/>
          <w:szCs w:val="24"/>
        </w:rPr>
        <w:t xml:space="preserve"> Если дан только ответ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="00DF19ED" w:rsidRPr="00DF19ED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A47CFC" w:rsidRDefault="00DF19ED" w:rsidP="00595C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9ED">
        <w:rPr>
          <w:rFonts w:ascii="Times New Roman" w:hAnsi="Times New Roman" w:cs="Times New Roman"/>
          <w:sz w:val="24"/>
          <w:szCs w:val="24"/>
        </w:rPr>
        <w:t xml:space="preserve">Если отмечено неравенство </w:t>
      </w:r>
      <w:r w:rsidRPr="00A47CFC">
        <w:rPr>
          <w:rFonts w:ascii="Times New Roman" w:hAnsi="Times New Roman" w:cs="Times New Roman"/>
          <w:i/>
          <w:sz w:val="24"/>
          <w:szCs w:val="24"/>
          <w:lang w:val="en-US"/>
        </w:rPr>
        <w:t>α</w:t>
      </w:r>
      <w:r w:rsidRPr="00DF19ED">
        <w:rPr>
          <w:rFonts w:ascii="Times New Roman" w:hAnsi="Times New Roman" w:cs="Times New Roman"/>
          <w:sz w:val="24"/>
          <w:szCs w:val="24"/>
        </w:rPr>
        <w:t xml:space="preserve"> + </w:t>
      </w:r>
      <w:r w:rsidRPr="00A47CFC">
        <w:rPr>
          <w:rFonts w:ascii="Times New Roman" w:hAnsi="Times New Roman" w:cs="Times New Roman"/>
          <w:i/>
          <w:sz w:val="24"/>
          <w:szCs w:val="24"/>
          <w:lang w:val="en-US"/>
        </w:rPr>
        <w:t>β</w:t>
      </w:r>
      <w:r w:rsidRPr="00DF19ED">
        <w:rPr>
          <w:rFonts w:ascii="Times New Roman" w:hAnsi="Times New Roman" w:cs="Times New Roman"/>
          <w:sz w:val="24"/>
          <w:szCs w:val="24"/>
        </w:rPr>
        <w:t xml:space="preserve"> &gt; </w:t>
      </w:r>
      <w:r w:rsidRPr="00A47CFC">
        <w:rPr>
          <w:rFonts w:ascii="Times New Roman" w:hAnsi="Times New Roman" w:cs="Times New Roman"/>
          <w:i/>
          <w:sz w:val="24"/>
          <w:szCs w:val="24"/>
          <w:lang w:val="en-US"/>
        </w:rPr>
        <w:t>γ</w:t>
      </w:r>
      <w:r w:rsidR="00A47C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F19ED">
        <w:rPr>
          <w:rFonts w:ascii="Times New Roman" w:hAnsi="Times New Roman" w:cs="Times New Roman"/>
          <w:sz w:val="24"/>
          <w:szCs w:val="24"/>
        </w:rPr>
        <w:t>для плоских угл</w:t>
      </w:r>
      <w:r w:rsidR="00A47CFC">
        <w:rPr>
          <w:rFonts w:ascii="Times New Roman" w:hAnsi="Times New Roman" w:cs="Times New Roman"/>
          <w:sz w:val="24"/>
          <w:szCs w:val="24"/>
        </w:rPr>
        <w:t>ов трехгранного угла – 3 балла.</w:t>
      </w:r>
    </w:p>
    <w:p w:rsidR="00A47CFC" w:rsidRDefault="00DF19ED" w:rsidP="00595C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9ED">
        <w:rPr>
          <w:rFonts w:ascii="Times New Roman" w:hAnsi="Times New Roman" w:cs="Times New Roman"/>
          <w:sz w:val="24"/>
          <w:szCs w:val="24"/>
        </w:rPr>
        <w:t>Если записаны четыре равенства из теоремы</w:t>
      </w:r>
      <w:r w:rsidR="00A47CFC">
        <w:rPr>
          <w:rFonts w:ascii="Times New Roman" w:hAnsi="Times New Roman" w:cs="Times New Roman"/>
          <w:sz w:val="24"/>
          <w:szCs w:val="24"/>
        </w:rPr>
        <w:t xml:space="preserve"> </w:t>
      </w:r>
      <w:r w:rsidRPr="00DF19ED">
        <w:rPr>
          <w:rFonts w:ascii="Times New Roman" w:hAnsi="Times New Roman" w:cs="Times New Roman"/>
          <w:sz w:val="24"/>
          <w:szCs w:val="24"/>
        </w:rPr>
        <w:t>косинусов для четырех неострых углов</w:t>
      </w:r>
      <w:r w:rsidR="00A47CFC">
        <w:rPr>
          <w:rFonts w:ascii="Times New Roman" w:hAnsi="Times New Roman" w:cs="Times New Roman"/>
          <w:sz w:val="24"/>
          <w:szCs w:val="24"/>
        </w:rPr>
        <w:t xml:space="preserve"> – 2 балла.</w:t>
      </w:r>
    </w:p>
    <w:p w:rsidR="00291AF2" w:rsidRPr="00A47CFC" w:rsidRDefault="00DF19ED" w:rsidP="00595C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CFC">
        <w:rPr>
          <w:rFonts w:ascii="Times New Roman" w:hAnsi="Times New Roman" w:cs="Times New Roman"/>
          <w:sz w:val="24"/>
          <w:szCs w:val="24"/>
        </w:rPr>
        <w:t xml:space="preserve">Полное решение </w:t>
      </w:r>
      <w:r w:rsidR="00A47CFC">
        <w:rPr>
          <w:rFonts w:ascii="Times New Roman" w:hAnsi="Times New Roman" w:cs="Times New Roman"/>
          <w:sz w:val="24"/>
          <w:szCs w:val="24"/>
        </w:rPr>
        <w:t xml:space="preserve">– </w:t>
      </w:r>
      <w:r w:rsidRPr="00A47CFC">
        <w:rPr>
          <w:rFonts w:ascii="Times New Roman" w:hAnsi="Times New Roman" w:cs="Times New Roman"/>
          <w:sz w:val="24"/>
          <w:szCs w:val="24"/>
        </w:rPr>
        <w:t>7 баллов.</w:t>
      </w:r>
      <w:r w:rsidRPr="00A47CFC">
        <w:rPr>
          <w:rFonts w:ascii="Times New Roman" w:hAnsi="Times New Roman" w:cs="Times New Roman"/>
          <w:sz w:val="24"/>
          <w:szCs w:val="24"/>
        </w:rPr>
        <w:cr/>
      </w:r>
    </w:p>
    <w:p w:rsidR="00542605" w:rsidRPr="002F69B8" w:rsidRDefault="00542605" w:rsidP="00595C04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555C64"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5C64">
        <w:rPr>
          <w:rFonts w:ascii="Times New Roman" w:hAnsi="Times New Roman" w:cs="Times New Roman"/>
          <w:sz w:val="24"/>
          <w:szCs w:val="24"/>
        </w:rPr>
        <w:t>Аня пишет числа 1, 2, . . ., 100 в клетки таблицы 10</w:t>
      </w:r>
      <w:r w:rsidR="00291AF2" w:rsidRPr="00291AF2">
        <w:rPr>
          <w:rFonts w:ascii="Times New Roman" w:hAnsi="Times New Roman" w:cs="Times New Roman"/>
          <w:sz w:val="24"/>
          <w:szCs w:val="24"/>
        </w:rPr>
        <w:t xml:space="preserve"> </w:t>
      </w:r>
      <w:r w:rsidRPr="00555C64">
        <w:rPr>
          <w:rFonts w:ascii="Times New Roman" w:hAnsi="Times New Roman" w:cs="Times New Roman"/>
          <w:sz w:val="24"/>
          <w:szCs w:val="24"/>
        </w:rPr>
        <w:t>x</w:t>
      </w:r>
      <w:r w:rsidR="00291AF2" w:rsidRPr="00291AF2">
        <w:rPr>
          <w:rFonts w:ascii="Times New Roman" w:hAnsi="Times New Roman" w:cs="Times New Roman"/>
          <w:sz w:val="24"/>
          <w:szCs w:val="24"/>
        </w:rPr>
        <w:t xml:space="preserve"> </w:t>
      </w:r>
      <w:r w:rsidRPr="00555C64">
        <w:rPr>
          <w:rFonts w:ascii="Times New Roman" w:hAnsi="Times New Roman" w:cs="Times New Roman"/>
          <w:sz w:val="24"/>
          <w:szCs w:val="24"/>
        </w:rPr>
        <w:t>10, каждое число по одному разу, в произвольном порядке. За один ход Боря выбирает линию и просит Аню упорядочить числа: по возрастанию слева направо, если это строка, и по возрастанию сверху вниз, если это столбец. При этом Боря таблицу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5C64">
        <w:rPr>
          <w:rFonts w:ascii="Times New Roman" w:hAnsi="Times New Roman" w:cs="Times New Roman"/>
          <w:sz w:val="24"/>
          <w:szCs w:val="24"/>
        </w:rPr>
        <w:t>видит. Через 11 ходов он должен указать клетку, на которой будет написано число от 30 до 71. Сможет ли Боря гарантированно победить, как бы ни расставляла числа Аня?</w:t>
      </w:r>
    </w:p>
    <w:p w:rsidR="00291AF2" w:rsidRPr="002F69B8" w:rsidRDefault="00291AF2" w:rsidP="00595C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9ED" w:rsidRDefault="00542605" w:rsidP="00595C04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1AF2">
        <w:rPr>
          <w:rFonts w:ascii="Times New Roman" w:hAnsi="Times New Roman" w:cs="Times New Roman"/>
          <w:b/>
          <w:i/>
          <w:iCs/>
          <w:sz w:val="24"/>
          <w:szCs w:val="24"/>
        </w:rPr>
        <w:t>Решение</w:t>
      </w:r>
      <w:r w:rsidRPr="00555C6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291AF2">
        <w:rPr>
          <w:rFonts w:ascii="Times New Roman" w:hAnsi="Times New Roman" w:cs="Times New Roman"/>
          <w:iCs/>
          <w:sz w:val="24"/>
          <w:szCs w:val="24"/>
        </w:rPr>
        <w:t xml:space="preserve">Назовём столбцы слева направо буквами </w:t>
      </w:r>
      <w:r w:rsidRPr="00291AF2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291AF2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291AF2">
        <w:rPr>
          <w:rFonts w:ascii="Times New Roman" w:hAnsi="Times New Roman" w:cs="Times New Roman"/>
          <w:i/>
          <w:iCs/>
          <w:sz w:val="24"/>
          <w:szCs w:val="24"/>
        </w:rPr>
        <w:t>b</w:t>
      </w:r>
      <w:r w:rsidRPr="00291AF2">
        <w:rPr>
          <w:rFonts w:ascii="Times New Roman" w:hAnsi="Times New Roman" w:cs="Times New Roman"/>
          <w:iCs/>
          <w:sz w:val="24"/>
          <w:szCs w:val="24"/>
        </w:rPr>
        <w:t xml:space="preserve">, . . . , </w:t>
      </w:r>
      <w:r w:rsidRPr="00291AF2">
        <w:rPr>
          <w:rFonts w:ascii="Times New Roman" w:hAnsi="Times New Roman" w:cs="Times New Roman"/>
          <w:i/>
          <w:iCs/>
          <w:sz w:val="24"/>
          <w:szCs w:val="24"/>
        </w:rPr>
        <w:t>j</w:t>
      </w:r>
      <w:r w:rsidRPr="00291AF2">
        <w:rPr>
          <w:rFonts w:ascii="Times New Roman" w:hAnsi="Times New Roman" w:cs="Times New Roman"/>
          <w:iCs/>
          <w:sz w:val="24"/>
          <w:szCs w:val="24"/>
        </w:rPr>
        <w:t xml:space="preserve">, а строки сверху вниз пронумеруем числами 1, 2, . . . , 10. Упорядочим сначала числа во всех строчках, а последним шагом упорядочим числа в столбце </w:t>
      </w:r>
      <w:r w:rsidRPr="00291AF2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291AF2">
        <w:rPr>
          <w:rFonts w:ascii="Times New Roman" w:hAnsi="Times New Roman" w:cs="Times New Roman"/>
          <w:iCs/>
          <w:sz w:val="24"/>
          <w:szCs w:val="24"/>
        </w:rPr>
        <w:t>.</w:t>
      </w:r>
      <w:r w:rsidR="00DF19E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91AF2">
        <w:rPr>
          <w:rFonts w:ascii="Times New Roman" w:hAnsi="Times New Roman" w:cs="Times New Roman"/>
          <w:iCs/>
          <w:sz w:val="24"/>
          <w:szCs w:val="24"/>
        </w:rPr>
        <w:t xml:space="preserve">Покажем, что число из клетки </w:t>
      </w:r>
      <w:r w:rsidR="00DF19ED" w:rsidRPr="00291AF2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DF19ED" w:rsidRPr="00291AF2">
        <w:rPr>
          <w:rFonts w:ascii="Times New Roman" w:hAnsi="Times New Roman" w:cs="Times New Roman"/>
          <w:iCs/>
          <w:sz w:val="24"/>
          <w:szCs w:val="24"/>
        </w:rPr>
        <w:t>6</w:t>
      </w:r>
      <w:r w:rsidR="00DF19ED">
        <w:rPr>
          <w:rFonts w:ascii="Times New Roman" w:hAnsi="Times New Roman" w:cs="Times New Roman"/>
          <w:iCs/>
          <w:sz w:val="24"/>
          <w:szCs w:val="24"/>
        </w:rPr>
        <w:t xml:space="preserve"> нам подходит.</w:t>
      </w:r>
    </w:p>
    <w:p w:rsidR="00DF19ED" w:rsidRDefault="00542605" w:rsidP="00595C04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1AF2">
        <w:rPr>
          <w:rFonts w:ascii="Times New Roman" w:hAnsi="Times New Roman" w:cs="Times New Roman"/>
          <w:iCs/>
          <w:sz w:val="24"/>
          <w:szCs w:val="24"/>
        </w:rPr>
        <w:t xml:space="preserve">Во-первых, допустим, что оно оказалось больше 71. Тогда числа в клетках </w:t>
      </w:r>
      <w:r w:rsidRPr="00291AF2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291AF2">
        <w:rPr>
          <w:rFonts w:ascii="Times New Roman" w:hAnsi="Times New Roman" w:cs="Times New Roman"/>
          <w:iCs/>
          <w:sz w:val="24"/>
          <w:szCs w:val="24"/>
        </w:rPr>
        <w:t xml:space="preserve">7, </w:t>
      </w:r>
      <w:r w:rsidRPr="00291AF2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291AF2">
        <w:rPr>
          <w:rFonts w:ascii="Times New Roman" w:hAnsi="Times New Roman" w:cs="Times New Roman"/>
          <w:iCs/>
          <w:sz w:val="24"/>
          <w:szCs w:val="24"/>
        </w:rPr>
        <w:t xml:space="preserve">8, </w:t>
      </w:r>
      <w:r w:rsidRPr="00291AF2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291AF2">
        <w:rPr>
          <w:rFonts w:ascii="Times New Roman" w:hAnsi="Times New Roman" w:cs="Times New Roman"/>
          <w:iCs/>
          <w:sz w:val="24"/>
          <w:szCs w:val="24"/>
        </w:rPr>
        <w:t>9</w:t>
      </w:r>
      <w:r w:rsidR="00A47CFC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A47CFC" w:rsidRPr="00291AF2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A47CFC" w:rsidRPr="00291AF2">
        <w:rPr>
          <w:rFonts w:ascii="Times New Roman" w:hAnsi="Times New Roman" w:cs="Times New Roman"/>
          <w:iCs/>
          <w:sz w:val="24"/>
          <w:szCs w:val="24"/>
        </w:rPr>
        <w:t>10</w:t>
      </w:r>
      <w:r w:rsidRPr="00291AF2">
        <w:rPr>
          <w:rFonts w:ascii="Times New Roman" w:hAnsi="Times New Roman" w:cs="Times New Roman"/>
          <w:iCs/>
          <w:sz w:val="24"/>
          <w:szCs w:val="24"/>
        </w:rPr>
        <w:t xml:space="preserve"> тоже больше 71, и во все строчках, в которых стояли числа </w:t>
      </w:r>
      <w:r w:rsidRPr="00291AF2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A47CFC">
        <w:rPr>
          <w:rFonts w:ascii="Times New Roman" w:hAnsi="Times New Roman" w:cs="Times New Roman"/>
          <w:iCs/>
          <w:sz w:val="24"/>
          <w:szCs w:val="24"/>
        </w:rPr>
        <w:t>6</w:t>
      </w:r>
      <w:r w:rsidRPr="00291AF2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A47CFC" w:rsidRPr="00291AF2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A47CFC" w:rsidRPr="00291AF2">
        <w:rPr>
          <w:rFonts w:ascii="Times New Roman" w:hAnsi="Times New Roman" w:cs="Times New Roman"/>
          <w:iCs/>
          <w:sz w:val="24"/>
          <w:szCs w:val="24"/>
        </w:rPr>
        <w:t xml:space="preserve">7, </w:t>
      </w:r>
      <w:r w:rsidR="00A47CFC" w:rsidRPr="00291AF2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A47CFC" w:rsidRPr="00291AF2">
        <w:rPr>
          <w:rFonts w:ascii="Times New Roman" w:hAnsi="Times New Roman" w:cs="Times New Roman"/>
          <w:iCs/>
          <w:sz w:val="24"/>
          <w:szCs w:val="24"/>
        </w:rPr>
        <w:t xml:space="preserve">8, </w:t>
      </w:r>
      <w:r w:rsidR="00A47CFC" w:rsidRPr="00291AF2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A47CFC">
        <w:rPr>
          <w:rFonts w:ascii="Times New Roman" w:hAnsi="Times New Roman" w:cs="Times New Roman"/>
          <w:iCs/>
          <w:sz w:val="24"/>
          <w:szCs w:val="24"/>
        </w:rPr>
        <w:t xml:space="preserve">9, </w:t>
      </w:r>
      <w:r w:rsidR="00A47CFC" w:rsidRPr="00291AF2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A47CFC" w:rsidRPr="00291AF2">
        <w:rPr>
          <w:rFonts w:ascii="Times New Roman" w:hAnsi="Times New Roman" w:cs="Times New Roman"/>
          <w:iCs/>
          <w:sz w:val="24"/>
          <w:szCs w:val="24"/>
        </w:rPr>
        <w:t xml:space="preserve">10 </w:t>
      </w:r>
      <w:r w:rsidRPr="00291AF2">
        <w:rPr>
          <w:rFonts w:ascii="Times New Roman" w:hAnsi="Times New Roman" w:cs="Times New Roman"/>
          <w:iCs/>
          <w:sz w:val="24"/>
          <w:szCs w:val="24"/>
        </w:rPr>
        <w:t xml:space="preserve">до упорядочивания столбца </w:t>
      </w:r>
      <w:r w:rsidRPr="00291AF2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291AF2">
        <w:rPr>
          <w:rFonts w:ascii="Times New Roman" w:hAnsi="Times New Roman" w:cs="Times New Roman"/>
          <w:iCs/>
          <w:sz w:val="24"/>
          <w:szCs w:val="24"/>
        </w:rPr>
        <w:t xml:space="preserve">, есть ещё по 5 чисел, больших 71. Получаем во всей таблице минимум 30 чисел, </w:t>
      </w:r>
      <w:r w:rsidR="00DF19ED">
        <w:rPr>
          <w:rFonts w:ascii="Times New Roman" w:hAnsi="Times New Roman" w:cs="Times New Roman"/>
          <w:iCs/>
          <w:sz w:val="24"/>
          <w:szCs w:val="24"/>
        </w:rPr>
        <w:t>больших 71, чего не может быть.</w:t>
      </w:r>
    </w:p>
    <w:p w:rsidR="00542605" w:rsidRPr="00291AF2" w:rsidRDefault="00542605" w:rsidP="00595C04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91AF2">
        <w:rPr>
          <w:rFonts w:ascii="Times New Roman" w:hAnsi="Times New Roman" w:cs="Times New Roman"/>
          <w:iCs/>
          <w:sz w:val="24"/>
          <w:szCs w:val="24"/>
        </w:rPr>
        <w:t xml:space="preserve">Во-вторых, докажем, что оно не меньше 30. Предположим противное. Тогда числа в клетках </w:t>
      </w:r>
      <w:r w:rsidRPr="00DF19ED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291AF2">
        <w:rPr>
          <w:rFonts w:ascii="Times New Roman" w:hAnsi="Times New Roman" w:cs="Times New Roman"/>
          <w:iCs/>
          <w:sz w:val="24"/>
          <w:szCs w:val="24"/>
        </w:rPr>
        <w:t xml:space="preserve">1, </w:t>
      </w:r>
      <w:r w:rsidRPr="00DF19ED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291AF2">
        <w:rPr>
          <w:rFonts w:ascii="Times New Roman" w:hAnsi="Times New Roman" w:cs="Times New Roman"/>
          <w:iCs/>
          <w:sz w:val="24"/>
          <w:szCs w:val="24"/>
        </w:rPr>
        <w:t xml:space="preserve">2, </w:t>
      </w:r>
      <w:r w:rsidRPr="00DF19ED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291AF2">
        <w:rPr>
          <w:rFonts w:ascii="Times New Roman" w:hAnsi="Times New Roman" w:cs="Times New Roman"/>
          <w:iCs/>
          <w:sz w:val="24"/>
          <w:szCs w:val="24"/>
        </w:rPr>
        <w:t xml:space="preserve">3, </w:t>
      </w:r>
      <w:r w:rsidRPr="00DF19ED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Pr="00291AF2">
        <w:rPr>
          <w:rFonts w:ascii="Times New Roman" w:hAnsi="Times New Roman" w:cs="Times New Roman"/>
          <w:iCs/>
          <w:sz w:val="24"/>
          <w:szCs w:val="24"/>
        </w:rPr>
        <w:t xml:space="preserve">4, </w:t>
      </w:r>
      <w:r w:rsidR="00A47CFC" w:rsidRPr="00DF19ED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A47CFC" w:rsidRPr="00291AF2">
        <w:rPr>
          <w:rFonts w:ascii="Times New Roman" w:hAnsi="Times New Roman" w:cs="Times New Roman"/>
          <w:iCs/>
          <w:sz w:val="24"/>
          <w:szCs w:val="24"/>
        </w:rPr>
        <w:t>5</w:t>
      </w:r>
      <w:r w:rsidR="00A47CF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91AF2">
        <w:rPr>
          <w:rFonts w:ascii="Times New Roman" w:hAnsi="Times New Roman" w:cs="Times New Roman"/>
          <w:iCs/>
          <w:sz w:val="24"/>
          <w:szCs w:val="24"/>
        </w:rPr>
        <w:t xml:space="preserve">также меньше 30, и в каждой строке, где стояли числа </w:t>
      </w:r>
      <w:r w:rsidR="00A47CFC" w:rsidRPr="00DF19ED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A47CFC" w:rsidRPr="00291AF2">
        <w:rPr>
          <w:rFonts w:ascii="Times New Roman" w:hAnsi="Times New Roman" w:cs="Times New Roman"/>
          <w:iCs/>
          <w:sz w:val="24"/>
          <w:szCs w:val="24"/>
        </w:rPr>
        <w:t xml:space="preserve">1, </w:t>
      </w:r>
      <w:r w:rsidR="00A47CFC" w:rsidRPr="00DF19ED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A47CFC" w:rsidRPr="00291AF2">
        <w:rPr>
          <w:rFonts w:ascii="Times New Roman" w:hAnsi="Times New Roman" w:cs="Times New Roman"/>
          <w:iCs/>
          <w:sz w:val="24"/>
          <w:szCs w:val="24"/>
        </w:rPr>
        <w:t xml:space="preserve">2, </w:t>
      </w:r>
      <w:r w:rsidR="00A47CFC" w:rsidRPr="00DF19ED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A47CFC" w:rsidRPr="00291AF2">
        <w:rPr>
          <w:rFonts w:ascii="Times New Roman" w:hAnsi="Times New Roman" w:cs="Times New Roman"/>
          <w:iCs/>
          <w:sz w:val="24"/>
          <w:szCs w:val="24"/>
        </w:rPr>
        <w:t xml:space="preserve">3, </w:t>
      </w:r>
      <w:r w:rsidR="00A47CFC" w:rsidRPr="00DF19ED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A47CFC" w:rsidRPr="00291AF2">
        <w:rPr>
          <w:rFonts w:ascii="Times New Roman" w:hAnsi="Times New Roman" w:cs="Times New Roman"/>
          <w:iCs/>
          <w:sz w:val="24"/>
          <w:szCs w:val="24"/>
        </w:rPr>
        <w:t xml:space="preserve">4, </w:t>
      </w:r>
      <w:r w:rsidR="00A47CFC" w:rsidRPr="00DF19ED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A47CFC" w:rsidRPr="00291AF2">
        <w:rPr>
          <w:rFonts w:ascii="Times New Roman" w:hAnsi="Times New Roman" w:cs="Times New Roman"/>
          <w:iCs/>
          <w:sz w:val="24"/>
          <w:szCs w:val="24"/>
        </w:rPr>
        <w:t>5</w:t>
      </w:r>
      <w:r w:rsidRPr="00291AF2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A47CFC" w:rsidRPr="00DF19ED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A47CFC" w:rsidRPr="00291AF2">
        <w:rPr>
          <w:rFonts w:ascii="Times New Roman" w:hAnsi="Times New Roman" w:cs="Times New Roman"/>
          <w:iCs/>
          <w:sz w:val="24"/>
          <w:szCs w:val="24"/>
        </w:rPr>
        <w:t>6</w:t>
      </w:r>
      <w:r w:rsidR="00A47CF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91AF2">
        <w:rPr>
          <w:rFonts w:ascii="Times New Roman" w:hAnsi="Times New Roman" w:cs="Times New Roman"/>
          <w:iCs/>
          <w:sz w:val="24"/>
          <w:szCs w:val="24"/>
        </w:rPr>
        <w:t xml:space="preserve">до упорядочивания столбца </w:t>
      </w:r>
      <w:r w:rsidRPr="00DF19ED">
        <w:rPr>
          <w:rFonts w:ascii="Times New Roman" w:hAnsi="Times New Roman" w:cs="Times New Roman"/>
          <w:i/>
          <w:iCs/>
          <w:sz w:val="24"/>
          <w:szCs w:val="24"/>
        </w:rPr>
        <w:t>e</w:t>
      </w:r>
      <w:r w:rsidR="00A47CFC">
        <w:rPr>
          <w:rFonts w:ascii="Times New Roman" w:hAnsi="Times New Roman" w:cs="Times New Roman"/>
          <w:iCs/>
          <w:sz w:val="24"/>
          <w:szCs w:val="24"/>
        </w:rPr>
        <w:t>,</w:t>
      </w:r>
      <w:r w:rsidRPr="00291AF2">
        <w:rPr>
          <w:rFonts w:ascii="Times New Roman" w:hAnsi="Times New Roman" w:cs="Times New Roman"/>
          <w:iCs/>
          <w:sz w:val="24"/>
          <w:szCs w:val="24"/>
        </w:rPr>
        <w:t xml:space="preserve"> есть по 4 числа, меньших 30. Таким образом, всего чисел, меньших 30, хотя бы 30, что опять же невозможно.</w:t>
      </w:r>
    </w:p>
    <w:p w:rsidR="0029788A" w:rsidRPr="00C46BA4" w:rsidRDefault="0029788A" w:rsidP="004512C6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sectPr w:rsidR="0029788A" w:rsidRPr="00C46BA4" w:rsidSect="00D149B6">
      <w:footerReference w:type="default" r:id="rId43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FA" w:rsidRPr="007769AD" w:rsidRDefault="00CB4DFA" w:rsidP="007769A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0">
    <w:p w:rsidR="00CB4DFA" w:rsidRPr="007769AD" w:rsidRDefault="00CB4DFA" w:rsidP="007769A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625563"/>
      <w:docPartObj>
        <w:docPartGallery w:val="Page Numbers (Bottom of Page)"/>
        <w:docPartUnique/>
      </w:docPartObj>
    </w:sdtPr>
    <w:sdtEndPr/>
    <w:sdtContent>
      <w:p w:rsidR="007769AD" w:rsidRDefault="00D149B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69B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769AD" w:rsidRDefault="007769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FA" w:rsidRPr="007769AD" w:rsidRDefault="00CB4DFA" w:rsidP="007769A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0">
    <w:p w:rsidR="00CB4DFA" w:rsidRPr="007769AD" w:rsidRDefault="00CB4DFA" w:rsidP="007769A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6303"/>
    <w:multiLevelType w:val="hybridMultilevel"/>
    <w:tmpl w:val="7848E2B6"/>
    <w:lvl w:ilvl="0" w:tplc="5AE808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C76744A"/>
    <w:multiLevelType w:val="hybridMultilevel"/>
    <w:tmpl w:val="134000D2"/>
    <w:lvl w:ilvl="0" w:tplc="676AE7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48423D5"/>
    <w:multiLevelType w:val="hybridMultilevel"/>
    <w:tmpl w:val="A23EA978"/>
    <w:lvl w:ilvl="0" w:tplc="175C81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BF16925"/>
    <w:multiLevelType w:val="hybridMultilevel"/>
    <w:tmpl w:val="0A26C5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E1561CA"/>
    <w:multiLevelType w:val="hybridMultilevel"/>
    <w:tmpl w:val="89F02BD4"/>
    <w:lvl w:ilvl="0" w:tplc="175C81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03336D6"/>
    <w:multiLevelType w:val="hybridMultilevel"/>
    <w:tmpl w:val="34CE4F36"/>
    <w:lvl w:ilvl="0" w:tplc="D4B6CB98">
      <w:start w:val="1"/>
      <w:numFmt w:val="decimal"/>
      <w:lvlText w:val="%1)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2FF6177"/>
    <w:multiLevelType w:val="hybridMultilevel"/>
    <w:tmpl w:val="AC1C4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6FE"/>
    <w:rsid w:val="000557A7"/>
    <w:rsid w:val="00124F3D"/>
    <w:rsid w:val="0013653E"/>
    <w:rsid w:val="00154673"/>
    <w:rsid w:val="00165377"/>
    <w:rsid w:val="001854AB"/>
    <w:rsid w:val="001A7B0B"/>
    <w:rsid w:val="001B06E6"/>
    <w:rsid w:val="001C61A7"/>
    <w:rsid w:val="001E0923"/>
    <w:rsid w:val="001E6718"/>
    <w:rsid w:val="001F0309"/>
    <w:rsid w:val="00217094"/>
    <w:rsid w:val="00276786"/>
    <w:rsid w:val="00291AF2"/>
    <w:rsid w:val="0029788A"/>
    <w:rsid w:val="002F69B8"/>
    <w:rsid w:val="0036443E"/>
    <w:rsid w:val="003818BB"/>
    <w:rsid w:val="003855A0"/>
    <w:rsid w:val="003877B4"/>
    <w:rsid w:val="003E2E0C"/>
    <w:rsid w:val="004512C6"/>
    <w:rsid w:val="0046236C"/>
    <w:rsid w:val="00484B07"/>
    <w:rsid w:val="004C0210"/>
    <w:rsid w:val="00521D5D"/>
    <w:rsid w:val="00527C89"/>
    <w:rsid w:val="00542605"/>
    <w:rsid w:val="00595C04"/>
    <w:rsid w:val="005A2AD2"/>
    <w:rsid w:val="005B1C0A"/>
    <w:rsid w:val="00603FE5"/>
    <w:rsid w:val="00604A7E"/>
    <w:rsid w:val="00634B13"/>
    <w:rsid w:val="00642FA8"/>
    <w:rsid w:val="00661EBF"/>
    <w:rsid w:val="006634C8"/>
    <w:rsid w:val="00672378"/>
    <w:rsid w:val="006A02C3"/>
    <w:rsid w:val="006A2F7C"/>
    <w:rsid w:val="00724314"/>
    <w:rsid w:val="00772D79"/>
    <w:rsid w:val="007769AD"/>
    <w:rsid w:val="00881542"/>
    <w:rsid w:val="008C66FE"/>
    <w:rsid w:val="00916324"/>
    <w:rsid w:val="009168E0"/>
    <w:rsid w:val="009268DD"/>
    <w:rsid w:val="009318D6"/>
    <w:rsid w:val="009A01B7"/>
    <w:rsid w:val="00A47CFC"/>
    <w:rsid w:val="00A74806"/>
    <w:rsid w:val="00B74E8A"/>
    <w:rsid w:val="00BD059A"/>
    <w:rsid w:val="00C0757A"/>
    <w:rsid w:val="00C22188"/>
    <w:rsid w:val="00C27B26"/>
    <w:rsid w:val="00C44A59"/>
    <w:rsid w:val="00C46BA4"/>
    <w:rsid w:val="00C70BE8"/>
    <w:rsid w:val="00CB4DFA"/>
    <w:rsid w:val="00CB552B"/>
    <w:rsid w:val="00D149B6"/>
    <w:rsid w:val="00D61E9E"/>
    <w:rsid w:val="00D65E99"/>
    <w:rsid w:val="00DD06D6"/>
    <w:rsid w:val="00DF19ED"/>
    <w:rsid w:val="00DF5D02"/>
    <w:rsid w:val="00E00E6A"/>
    <w:rsid w:val="00E51044"/>
    <w:rsid w:val="00EA5030"/>
    <w:rsid w:val="00EB7810"/>
    <w:rsid w:val="00ED32A8"/>
    <w:rsid w:val="00F01B74"/>
    <w:rsid w:val="00F14A2B"/>
    <w:rsid w:val="00F66F08"/>
    <w:rsid w:val="00F71387"/>
    <w:rsid w:val="00F73630"/>
    <w:rsid w:val="00FC25B1"/>
    <w:rsid w:val="00FE1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57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C221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7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769AD"/>
  </w:style>
  <w:style w:type="paragraph" w:styleId="a5">
    <w:name w:val="footer"/>
    <w:basedOn w:val="a"/>
    <w:link w:val="a6"/>
    <w:uiPriority w:val="99"/>
    <w:unhideWhenUsed/>
    <w:rsid w:val="0077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69AD"/>
  </w:style>
  <w:style w:type="paragraph" w:styleId="a7">
    <w:name w:val="List Paragraph"/>
    <w:basedOn w:val="a"/>
    <w:uiPriority w:val="34"/>
    <w:qFormat/>
    <w:rsid w:val="00CB552B"/>
    <w:pPr>
      <w:ind w:left="720"/>
      <w:contextualSpacing/>
    </w:pPr>
  </w:style>
  <w:style w:type="table" w:styleId="a8">
    <w:name w:val="Table Grid"/>
    <w:basedOn w:val="a1"/>
    <w:uiPriority w:val="59"/>
    <w:rsid w:val="001854A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85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image" Target="media/image2.png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Маклахова Ирина</dc:creator>
  <cp:lastModifiedBy>Ирина Сергеевна</cp:lastModifiedBy>
  <cp:revision>26</cp:revision>
  <dcterms:created xsi:type="dcterms:W3CDTF">2023-10-21T22:43:00Z</dcterms:created>
  <dcterms:modified xsi:type="dcterms:W3CDTF">2024-11-11T23:27:00Z</dcterms:modified>
</cp:coreProperties>
</file>